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DE8F" w14:textId="025E6EDF" w:rsidR="00373078" w:rsidRDefault="00373078" w:rsidP="00373078">
      <w:pPr>
        <w:widowControl/>
        <w:autoSpaceDE/>
        <w:autoSpaceDN/>
        <w:spacing w:before="120" w:line="276" w:lineRule="auto"/>
        <w:ind w:left="4041" w:right="113" w:firstLine="207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</w:t>
      </w:r>
      <w:r w:rsidRPr="00373078">
        <w:rPr>
          <w:i/>
          <w:iCs/>
          <w:sz w:val="24"/>
          <w:szCs w:val="24"/>
        </w:rPr>
        <w:t>Příloha č. 1 Smlouvy o dílo</w:t>
      </w:r>
    </w:p>
    <w:p w14:paraId="7997A69B" w14:textId="77777777" w:rsidR="00373078" w:rsidRPr="00373078" w:rsidRDefault="00373078" w:rsidP="00373078">
      <w:pPr>
        <w:widowControl/>
        <w:autoSpaceDE/>
        <w:autoSpaceDN/>
        <w:spacing w:before="120" w:line="276" w:lineRule="auto"/>
        <w:ind w:left="4041" w:right="113" w:firstLine="207"/>
        <w:jc w:val="center"/>
        <w:rPr>
          <w:i/>
          <w:iCs/>
          <w:sz w:val="24"/>
          <w:szCs w:val="24"/>
        </w:rPr>
      </w:pPr>
    </w:p>
    <w:p w14:paraId="519F06E5" w14:textId="2FF54503" w:rsidR="009E7B6E" w:rsidRPr="0083433F" w:rsidRDefault="009E7B6E" w:rsidP="009E7B6E">
      <w:pPr>
        <w:widowControl/>
        <w:autoSpaceDE/>
        <w:autoSpaceDN/>
        <w:spacing w:before="120" w:line="276" w:lineRule="auto"/>
        <w:ind w:left="501" w:right="113" w:hanging="3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Hlk151406815"/>
      <w:bookmarkStart w:id="1" w:name="_Hlk151527010"/>
      <w:r w:rsidRPr="0083433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Minimální požadavky na </w:t>
      </w:r>
      <w:r w:rsidR="00373078" w:rsidRPr="0083433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splnění předmětu díla </w:t>
      </w:r>
      <w:bookmarkEnd w:id="0"/>
      <w:r w:rsidR="00373078" w:rsidRPr="0083433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sjednaného ve Smlouvě o dílo </w:t>
      </w:r>
      <w:bookmarkEnd w:id="1"/>
      <w:r w:rsidR="00373078" w:rsidRPr="0083433F">
        <w:rPr>
          <w:rFonts w:asciiTheme="minorHAnsi" w:hAnsiTheme="minorHAnsi" w:cstheme="minorHAnsi"/>
          <w:b/>
          <w:bCs/>
          <w:sz w:val="24"/>
          <w:szCs w:val="24"/>
          <w:u w:val="single"/>
        </w:rPr>
        <w:t>v článku III</w:t>
      </w:r>
      <w:r w:rsidR="00BD4A2F" w:rsidRPr="0083433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proofErr w:type="gramStart"/>
      <w:r w:rsidR="00BD4A2F" w:rsidRPr="0083433F">
        <w:rPr>
          <w:rFonts w:asciiTheme="minorHAnsi" w:hAnsiTheme="minorHAnsi" w:cstheme="minorHAnsi"/>
          <w:b/>
          <w:bCs/>
          <w:sz w:val="24"/>
          <w:szCs w:val="24"/>
          <w:u w:val="single"/>
        </w:rPr>
        <w:t>( dále</w:t>
      </w:r>
      <w:proofErr w:type="gramEnd"/>
      <w:r w:rsidR="00BD4A2F" w:rsidRPr="0083433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jen Minimální požadavky na splnění </w:t>
      </w:r>
      <w:r w:rsidR="007A5FF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AD5EB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předmětu </w:t>
      </w:r>
      <w:r w:rsidR="00BD4A2F" w:rsidRPr="0083433F">
        <w:rPr>
          <w:rFonts w:asciiTheme="minorHAnsi" w:hAnsiTheme="minorHAnsi" w:cstheme="minorHAnsi"/>
          <w:b/>
          <w:bCs/>
          <w:sz w:val="24"/>
          <w:szCs w:val="24"/>
          <w:u w:val="single"/>
        </w:rPr>
        <w:t>díla )</w:t>
      </w:r>
    </w:p>
    <w:p w14:paraId="763AB2C7" w14:textId="7B08840E" w:rsidR="009E7B6E" w:rsidRPr="0083433F" w:rsidRDefault="0083433F" w:rsidP="0083433F">
      <w:pPr>
        <w:widowControl/>
        <w:autoSpaceDE/>
        <w:autoSpaceDN/>
        <w:spacing w:before="120" w:line="276" w:lineRule="auto"/>
        <w:ind w:left="142" w:right="113" w:hanging="1"/>
        <w:rPr>
          <w:rFonts w:asciiTheme="minorHAnsi" w:hAnsiTheme="minorHAnsi" w:cstheme="minorHAnsi"/>
        </w:rPr>
      </w:pPr>
      <w:r w:rsidRPr="0083433F">
        <w:rPr>
          <w:rFonts w:asciiTheme="minorHAnsi" w:hAnsiTheme="minorHAnsi" w:cstheme="minorHAnsi"/>
        </w:rPr>
        <w:t xml:space="preserve">V souladu s článkem III. Smlouvy o dílo se zhotovitel zavazuje provést níže uvedené části díla v tomto rozsahu: </w:t>
      </w:r>
    </w:p>
    <w:p w14:paraId="01B4C542" w14:textId="486E3CA4" w:rsidR="00D07853" w:rsidRPr="0083433F" w:rsidRDefault="00D07853" w:rsidP="009E7B6E">
      <w:pPr>
        <w:rPr>
          <w:rFonts w:asciiTheme="minorHAnsi" w:hAnsiTheme="minorHAnsi" w:cstheme="minorHAnsi"/>
        </w:rPr>
      </w:pPr>
    </w:p>
    <w:p w14:paraId="5E5FADD5" w14:textId="7DEE3088" w:rsidR="00D07853" w:rsidRPr="0083433F" w:rsidRDefault="00D07853" w:rsidP="0075676B">
      <w:pPr>
        <w:pStyle w:val="Odstavecseseznamem"/>
        <w:numPr>
          <w:ilvl w:val="0"/>
          <w:numId w:val="8"/>
        </w:numPr>
        <w:spacing w:before="120" w:line="276" w:lineRule="auto"/>
        <w:ind w:right="113"/>
        <w:jc w:val="both"/>
        <w:rPr>
          <w:rFonts w:asciiTheme="minorHAnsi" w:hAnsiTheme="minorHAnsi" w:cstheme="minorHAnsi"/>
        </w:rPr>
      </w:pPr>
      <w:r w:rsidRPr="0083433F">
        <w:rPr>
          <w:rFonts w:asciiTheme="minorHAnsi" w:hAnsiTheme="minorHAnsi" w:cstheme="minorHAnsi"/>
          <w:b/>
        </w:rPr>
        <w:t xml:space="preserve">Část 1 předmětu </w:t>
      </w:r>
      <w:proofErr w:type="gramStart"/>
      <w:r w:rsidR="00637624" w:rsidRPr="0083433F">
        <w:rPr>
          <w:rFonts w:asciiTheme="minorHAnsi" w:hAnsiTheme="minorHAnsi" w:cstheme="minorHAnsi"/>
          <w:b/>
        </w:rPr>
        <w:t xml:space="preserve">díla </w:t>
      </w:r>
      <w:r w:rsidRPr="0083433F">
        <w:rPr>
          <w:rFonts w:asciiTheme="minorHAnsi" w:hAnsiTheme="minorHAnsi" w:cstheme="minorHAnsi"/>
        </w:rPr>
        <w:t xml:space="preserve"> zahrnuje</w:t>
      </w:r>
      <w:proofErr w:type="gramEnd"/>
      <w:r w:rsidRPr="0083433F">
        <w:rPr>
          <w:rFonts w:asciiTheme="minorHAnsi" w:hAnsiTheme="minorHAnsi" w:cstheme="minorHAnsi"/>
        </w:rPr>
        <w:t xml:space="preserve">:  </w:t>
      </w:r>
    </w:p>
    <w:p w14:paraId="179CB67F" w14:textId="77777777" w:rsidR="00D07853" w:rsidRPr="0083433F" w:rsidRDefault="00D07853" w:rsidP="00D07853">
      <w:pPr>
        <w:pStyle w:val="Odstavecseseznamem"/>
        <w:widowControl/>
        <w:numPr>
          <w:ilvl w:val="0"/>
          <w:numId w:val="1"/>
        </w:numPr>
        <w:autoSpaceDE/>
        <w:autoSpaceDN/>
        <w:spacing w:before="120" w:line="276" w:lineRule="auto"/>
        <w:ind w:left="470" w:right="113" w:hanging="357"/>
        <w:jc w:val="both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Zhotovení projektové dokumentace stavebních úprav budov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 ve stupni pro společné povolení, v rozsahu všech jejich obsahových náležitostí a dokladů stanovených v Příloze č. 8 k vyhlášce č. 499/2006 Sb. o dokumentaci staveb, která bude obsahovat úplné a odborně zpracované architektonicko-stavební, stavebně-technické, stavebně konstrukční, dispoziční, požárně bezpečnostní, provozní, urbanistické řešení záměru stavební úpravy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 specifikované níže tak, aby tato projektová dokumentace byla řádnou dokumentací pro vydání kladného rozhodnutí o vydání společného povolení. </w:t>
      </w:r>
    </w:p>
    <w:p w14:paraId="7211F21C" w14:textId="77777777" w:rsidR="00D07853" w:rsidRPr="0083433F" w:rsidRDefault="00D07853" w:rsidP="00D07853">
      <w:pPr>
        <w:pStyle w:val="Odstavecseseznamem"/>
        <w:spacing w:before="120" w:line="276" w:lineRule="auto"/>
        <w:ind w:left="470" w:right="113"/>
        <w:jc w:val="both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>Počet vyhotovení dokumentace pro společné povolení: 4 vyhotovení v tištěné podobě a 1 vyhotovení v elektronické podobě (</w:t>
      </w:r>
      <w:proofErr w:type="spellStart"/>
      <w:r w:rsidRPr="0083433F">
        <w:rPr>
          <w:rFonts w:asciiTheme="minorHAnsi" w:hAnsiTheme="minorHAnsi" w:cstheme="minorHAnsi"/>
          <w:bCs/>
        </w:rPr>
        <w:t>flash</w:t>
      </w:r>
      <w:proofErr w:type="spellEnd"/>
      <w:r w:rsidRPr="0083433F">
        <w:rPr>
          <w:rFonts w:asciiTheme="minorHAnsi" w:hAnsiTheme="minorHAnsi" w:cstheme="minorHAnsi"/>
          <w:bCs/>
        </w:rPr>
        <w:t xml:space="preserve"> disk nebo CD nosič)  </w:t>
      </w:r>
    </w:p>
    <w:p w14:paraId="3582236B" w14:textId="77777777" w:rsidR="00D07853" w:rsidRPr="0083433F" w:rsidRDefault="00D07853" w:rsidP="00D07853">
      <w:pPr>
        <w:pStyle w:val="Odstavecseseznamem"/>
        <w:widowControl/>
        <w:numPr>
          <w:ilvl w:val="0"/>
          <w:numId w:val="1"/>
        </w:numPr>
        <w:autoSpaceDE/>
        <w:autoSpaceDN/>
        <w:spacing w:before="120" w:line="276" w:lineRule="auto"/>
        <w:ind w:left="470" w:right="113" w:hanging="357"/>
        <w:jc w:val="both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Zhotovení projektové dokumentace stavebních úprav budov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 ve stupni pro provádění stavby, v rozsahu všech jejich obsahových náležitostí a dokladů stanovených v Příloze č. 13 k vyhlášce č. 499/2006 Sb. o dokumentaci staveb, která bude obsahovat úplné a odborně zpracované architektonicko-stavební, stavebně-technické, stavebně-konstrukční, dispoziční, požárně bezpečnostní, provozní, urbanistické řešení pro řádné provedení stavební úpravy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 specifikované níže tak, aby bylo možné podle této projektové dokumentace řádně provést tyto stavební úpravy a opravy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bez nutnosti dodatečných víceprací, jejichž řešení není obsaženo v projektové dokumentaci stavby ve stupni pro její provádění. </w:t>
      </w:r>
    </w:p>
    <w:p w14:paraId="5C959477" w14:textId="77777777" w:rsidR="00D07853" w:rsidRPr="0083433F" w:rsidRDefault="00D07853" w:rsidP="00D07853">
      <w:pPr>
        <w:pStyle w:val="Odstavecseseznamem"/>
        <w:spacing w:before="120" w:line="276" w:lineRule="auto"/>
        <w:ind w:left="470" w:right="113"/>
        <w:jc w:val="both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>Počet vyhotovení dokumentace pro provádění stavby: 6 vyhotovení v tištěné podobě a 1 vyhotovení v elektronické podobě (</w:t>
      </w:r>
      <w:proofErr w:type="spellStart"/>
      <w:r w:rsidRPr="0083433F">
        <w:rPr>
          <w:rFonts w:asciiTheme="minorHAnsi" w:hAnsiTheme="minorHAnsi" w:cstheme="minorHAnsi"/>
          <w:bCs/>
        </w:rPr>
        <w:t>flash</w:t>
      </w:r>
      <w:proofErr w:type="spellEnd"/>
      <w:r w:rsidRPr="0083433F">
        <w:rPr>
          <w:rFonts w:asciiTheme="minorHAnsi" w:hAnsiTheme="minorHAnsi" w:cstheme="minorHAnsi"/>
          <w:bCs/>
        </w:rPr>
        <w:t xml:space="preserve"> disk nebo CD nosič)  </w:t>
      </w:r>
    </w:p>
    <w:p w14:paraId="716D75D7" w14:textId="77777777" w:rsidR="00D07853" w:rsidRPr="0083433F" w:rsidRDefault="00D07853" w:rsidP="00D07853">
      <w:pPr>
        <w:pStyle w:val="Odstavecseseznamem"/>
        <w:widowControl/>
        <w:numPr>
          <w:ilvl w:val="0"/>
          <w:numId w:val="1"/>
        </w:numPr>
        <w:autoSpaceDE/>
        <w:autoSpaceDN/>
        <w:spacing w:before="120" w:line="276" w:lineRule="auto"/>
        <w:ind w:left="470" w:right="113" w:hanging="357"/>
        <w:jc w:val="both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Zhotovení dokumentace ochrany před bleskem pro budovu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 s ohledem na instalaci FVE, v souladu s technickými normami ČSN EN 62 305-4 ED.2, ČSN EN 62 305-3 ED.2, ČSN EN 62 305-1 ED.2, která bude obsahovat zejména: 1/Technickou zprávu, 2/ výkresovou dokumentaci, 3/ koordinaci z hlediska FVE a další náležitostí vyžadované právními předpisy a technickými normami pro tuto dokumentaci. </w:t>
      </w:r>
    </w:p>
    <w:p w14:paraId="0F4EA66E" w14:textId="77777777" w:rsidR="00D07853" w:rsidRPr="0083433F" w:rsidRDefault="00D07853" w:rsidP="00D07853">
      <w:pPr>
        <w:pStyle w:val="Odstavecseseznamem"/>
        <w:spacing w:before="120" w:line="276" w:lineRule="auto"/>
        <w:ind w:left="470" w:right="113"/>
        <w:jc w:val="both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>Počet vyhotovení dokumentace ochrany před bleskem: 4 vyhotovení v tištěné podobě a 1 vyhotovení v elektronické podobě (</w:t>
      </w:r>
      <w:proofErr w:type="spellStart"/>
      <w:r w:rsidRPr="0083433F">
        <w:rPr>
          <w:rFonts w:asciiTheme="minorHAnsi" w:hAnsiTheme="minorHAnsi" w:cstheme="minorHAnsi"/>
          <w:bCs/>
        </w:rPr>
        <w:t>flash</w:t>
      </w:r>
      <w:proofErr w:type="spellEnd"/>
      <w:r w:rsidRPr="0083433F">
        <w:rPr>
          <w:rFonts w:asciiTheme="minorHAnsi" w:hAnsiTheme="minorHAnsi" w:cstheme="minorHAnsi"/>
          <w:bCs/>
        </w:rPr>
        <w:t xml:space="preserve"> disk nebo CD nosič).  </w:t>
      </w:r>
    </w:p>
    <w:p w14:paraId="57537E09" w14:textId="77777777" w:rsidR="00D07853" w:rsidRPr="0083433F" w:rsidRDefault="00D07853" w:rsidP="00D07853">
      <w:pPr>
        <w:pStyle w:val="Odstavecseseznamem"/>
        <w:widowControl/>
        <w:numPr>
          <w:ilvl w:val="0"/>
          <w:numId w:val="1"/>
        </w:numPr>
        <w:autoSpaceDE/>
        <w:autoSpaceDN/>
        <w:spacing w:before="120" w:line="276" w:lineRule="auto"/>
        <w:ind w:left="470" w:right="113" w:hanging="357"/>
        <w:jc w:val="both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Zhotovení dokumentace bouracích prací pro stavební úpravy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 dle Přílohy č. 15 k vyhlášce č. 499/2006 Sb. o dokumentaci staveb v rámci provádění jejich stavebních úprav. </w:t>
      </w:r>
    </w:p>
    <w:p w14:paraId="39170253" w14:textId="77777777" w:rsidR="00D07853" w:rsidRPr="0083433F" w:rsidRDefault="00D07853" w:rsidP="00D07853">
      <w:pPr>
        <w:pStyle w:val="Odstavecseseznamem"/>
        <w:spacing w:before="120" w:line="276" w:lineRule="auto"/>
        <w:ind w:left="470" w:right="113"/>
        <w:jc w:val="both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Počet vyhotovení dokumentace bouracích prací: 4 vyhotovení v tištěné podobě a 1 vyhotovení </w:t>
      </w:r>
      <w:r w:rsidRPr="0083433F">
        <w:rPr>
          <w:rFonts w:asciiTheme="minorHAnsi" w:hAnsiTheme="minorHAnsi" w:cstheme="minorHAnsi"/>
          <w:bCs/>
        </w:rPr>
        <w:lastRenderedPageBreak/>
        <w:t>v elektronické podobě (</w:t>
      </w:r>
      <w:proofErr w:type="spellStart"/>
      <w:r w:rsidRPr="0083433F">
        <w:rPr>
          <w:rFonts w:asciiTheme="minorHAnsi" w:hAnsiTheme="minorHAnsi" w:cstheme="minorHAnsi"/>
          <w:bCs/>
        </w:rPr>
        <w:t>flash</w:t>
      </w:r>
      <w:proofErr w:type="spellEnd"/>
      <w:r w:rsidRPr="0083433F">
        <w:rPr>
          <w:rFonts w:asciiTheme="minorHAnsi" w:hAnsiTheme="minorHAnsi" w:cstheme="minorHAnsi"/>
          <w:bCs/>
        </w:rPr>
        <w:t xml:space="preserve"> disk nebo CD nosič).  </w:t>
      </w:r>
    </w:p>
    <w:p w14:paraId="42C108F0" w14:textId="77777777" w:rsidR="00D07853" w:rsidRPr="0083433F" w:rsidRDefault="00D07853" w:rsidP="00D07853">
      <w:pPr>
        <w:pStyle w:val="Odstavecseseznamem"/>
        <w:widowControl/>
        <w:numPr>
          <w:ilvl w:val="0"/>
          <w:numId w:val="1"/>
        </w:numPr>
        <w:autoSpaceDE/>
        <w:autoSpaceDN/>
        <w:spacing w:before="120" w:line="276" w:lineRule="auto"/>
        <w:ind w:left="470" w:right="113" w:hanging="357"/>
        <w:jc w:val="both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Zhotovení Soupisu prací s výkazem výměr, jehož struktura a obsah bude zpracován v souladu s vyhláškou č. 169/2016 Sb., v rozsahu všech dodávek, služeb, stavebních prací a dalších plnění v jakém vyplývají z Projektové dokumentace pro provádění stavby (stavební úpravy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Jindřich) uvedené pod písm. b), a to jak v oceněné, tak v neoceněné formě.</w:t>
      </w:r>
    </w:p>
    <w:p w14:paraId="0280B06A" w14:textId="77777777" w:rsidR="00D07853" w:rsidRPr="0083433F" w:rsidRDefault="00D07853" w:rsidP="00D07853">
      <w:pPr>
        <w:pStyle w:val="Odstavecseseznamem"/>
        <w:widowControl/>
        <w:numPr>
          <w:ilvl w:val="0"/>
          <w:numId w:val="1"/>
        </w:numPr>
        <w:autoSpaceDE/>
        <w:autoSpaceDN/>
        <w:spacing w:before="120" w:line="276" w:lineRule="auto"/>
        <w:ind w:left="470" w:right="113" w:hanging="357"/>
        <w:jc w:val="both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Zhotovení soupisu interiérového vybavení s výkazem výměr pro místnosti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 v rozsahu, v jakém vyplývají z Projektové dokumentace pro provádění stavby (stavební úpravy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Jindřich) uvedené pod písm. b), a to jak v oceněné, tak neoceněné formě.</w:t>
      </w:r>
    </w:p>
    <w:p w14:paraId="1DFC8217" w14:textId="77777777" w:rsidR="00D07853" w:rsidRPr="0083433F" w:rsidRDefault="00D07853" w:rsidP="00D07853">
      <w:pPr>
        <w:pStyle w:val="Odstavecseseznamem"/>
        <w:spacing w:before="120" w:line="276" w:lineRule="auto"/>
        <w:ind w:left="470" w:right="113"/>
        <w:jc w:val="both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>Počet vyhotovení soupisu interiérového vybavení s výkazem výměr: 1 vyhotovení v tištěné neoceněné formě, 1 vyhotovení v tištěné oceněné formě, 1 vyhotovení v elektronické oceněné podobě, 1 vyhotovení v elektronické neoceněné podobě (</w:t>
      </w:r>
      <w:proofErr w:type="spellStart"/>
      <w:r w:rsidRPr="0083433F">
        <w:rPr>
          <w:rFonts w:asciiTheme="minorHAnsi" w:hAnsiTheme="minorHAnsi" w:cstheme="minorHAnsi"/>
          <w:bCs/>
        </w:rPr>
        <w:t>flash</w:t>
      </w:r>
      <w:proofErr w:type="spellEnd"/>
      <w:r w:rsidRPr="0083433F">
        <w:rPr>
          <w:rFonts w:asciiTheme="minorHAnsi" w:hAnsiTheme="minorHAnsi" w:cstheme="minorHAnsi"/>
          <w:bCs/>
        </w:rPr>
        <w:t xml:space="preserve"> disk, nebo CD nosič).</w:t>
      </w:r>
    </w:p>
    <w:p w14:paraId="7B176CF1" w14:textId="77777777" w:rsidR="00D07853" w:rsidRPr="0083433F" w:rsidRDefault="00D07853" w:rsidP="00D07853">
      <w:pPr>
        <w:pStyle w:val="Odstavecseseznamem"/>
        <w:widowControl/>
        <w:numPr>
          <w:ilvl w:val="0"/>
          <w:numId w:val="1"/>
        </w:numPr>
        <w:autoSpaceDE/>
        <w:autoSpaceDN/>
        <w:spacing w:before="120" w:line="276" w:lineRule="auto"/>
        <w:ind w:left="470" w:right="113" w:hanging="357"/>
        <w:jc w:val="both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Zhotovení soupisu prací s výkazem výměr v rozsahu všech dodávek, služeb a stavebních prací, které vyplývají z dokumentace ochrany před bleskem pro budovu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 uvedené pod písm. c). </w:t>
      </w:r>
    </w:p>
    <w:p w14:paraId="4CBB606C" w14:textId="77777777" w:rsidR="00D07853" w:rsidRPr="0083433F" w:rsidRDefault="00D07853" w:rsidP="00D07853">
      <w:pPr>
        <w:pStyle w:val="Odstavecseseznamem"/>
        <w:spacing w:before="120" w:line="276" w:lineRule="auto"/>
        <w:ind w:left="470" w:right="113"/>
        <w:jc w:val="both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>Počet vyhotovení soupisu prací s výkazem výměr: 1 vyhotovení v tištěné neoceněné formě, 1 vyhotovení v tištěné oceněné formě, 1 vyhotovení v elektronické oceněné podobě, 1 vyhotovení v elektronické neoceněné podobě (</w:t>
      </w:r>
      <w:proofErr w:type="spellStart"/>
      <w:r w:rsidRPr="0083433F">
        <w:rPr>
          <w:rFonts w:asciiTheme="minorHAnsi" w:hAnsiTheme="minorHAnsi" w:cstheme="minorHAnsi"/>
          <w:bCs/>
        </w:rPr>
        <w:t>flash</w:t>
      </w:r>
      <w:proofErr w:type="spellEnd"/>
      <w:r w:rsidRPr="0083433F">
        <w:rPr>
          <w:rFonts w:asciiTheme="minorHAnsi" w:hAnsiTheme="minorHAnsi" w:cstheme="minorHAnsi"/>
          <w:bCs/>
        </w:rPr>
        <w:t xml:space="preserve"> disk, nebo CD nosič).</w:t>
      </w:r>
    </w:p>
    <w:p w14:paraId="4B6EE746" w14:textId="77777777" w:rsidR="00D07853" w:rsidRPr="0083433F" w:rsidRDefault="00D07853" w:rsidP="00D07853">
      <w:pPr>
        <w:pStyle w:val="Odstavecseseznamem"/>
        <w:widowControl/>
        <w:numPr>
          <w:ilvl w:val="0"/>
          <w:numId w:val="1"/>
        </w:numPr>
        <w:autoSpaceDE/>
        <w:autoSpaceDN/>
        <w:spacing w:before="120" w:line="276" w:lineRule="auto"/>
        <w:ind w:left="470" w:right="113" w:hanging="357"/>
        <w:jc w:val="both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Zhotovení soupisu prací s výkazem výměr v rozsahu všech prací a plnění, které vyplývají z dokumentace bouracích prací pro stavební úpravy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Jindřich.  </w:t>
      </w:r>
    </w:p>
    <w:p w14:paraId="78AB52AD" w14:textId="77777777" w:rsidR="00D07853" w:rsidRPr="0083433F" w:rsidRDefault="00D07853" w:rsidP="00D07853">
      <w:pPr>
        <w:pStyle w:val="Odstavecseseznamem"/>
        <w:spacing w:before="120" w:line="276" w:lineRule="auto"/>
        <w:ind w:left="470" w:right="113"/>
        <w:jc w:val="both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 Počet vyhotovení soupisu prací s výkazem výměr: 1 vyhotovení v tištěné neoceněné formě, 1 vyhotovení v tištěné oceněné formě, 1 vyhotovení v elektronické oceněné podobě, 1 vyhotovení v elektronické neoceněné podobě (</w:t>
      </w:r>
      <w:proofErr w:type="spellStart"/>
      <w:r w:rsidRPr="0083433F">
        <w:rPr>
          <w:rFonts w:asciiTheme="minorHAnsi" w:hAnsiTheme="minorHAnsi" w:cstheme="minorHAnsi"/>
          <w:bCs/>
        </w:rPr>
        <w:t>flash</w:t>
      </w:r>
      <w:proofErr w:type="spellEnd"/>
      <w:r w:rsidRPr="0083433F">
        <w:rPr>
          <w:rFonts w:asciiTheme="minorHAnsi" w:hAnsiTheme="minorHAnsi" w:cstheme="minorHAnsi"/>
          <w:bCs/>
        </w:rPr>
        <w:t xml:space="preserve"> disk, nebo CD nosič).</w:t>
      </w:r>
    </w:p>
    <w:p w14:paraId="5F8FA66A" w14:textId="77777777" w:rsidR="00D07853" w:rsidRPr="0083433F" w:rsidRDefault="00D07853" w:rsidP="00D07853">
      <w:pPr>
        <w:pStyle w:val="Odstavecseseznamem"/>
        <w:widowControl/>
        <w:numPr>
          <w:ilvl w:val="0"/>
          <w:numId w:val="1"/>
        </w:numPr>
        <w:autoSpaceDE/>
        <w:autoSpaceDN/>
        <w:spacing w:before="120" w:line="276" w:lineRule="auto"/>
        <w:ind w:left="470" w:right="113" w:hanging="357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Zpracování odborného statického posudku a statického výpočtu stropní konstrukce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v souladu s Projektovou dokumentací stavby stavebních úprav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Jindřich.   </w:t>
      </w:r>
    </w:p>
    <w:p w14:paraId="24F01C2F" w14:textId="77777777" w:rsidR="00D07853" w:rsidRPr="0083433F" w:rsidRDefault="00D07853" w:rsidP="00D07853">
      <w:pPr>
        <w:pStyle w:val="Odstavecseseznamem"/>
        <w:widowControl/>
        <w:numPr>
          <w:ilvl w:val="0"/>
          <w:numId w:val="1"/>
        </w:numPr>
        <w:autoSpaceDE/>
        <w:autoSpaceDN/>
        <w:spacing w:before="120" w:line="276" w:lineRule="auto"/>
        <w:ind w:left="470" w:right="113" w:hanging="357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Vypracování návrhu Plánu kontrolních prohlídek stavby – stavební úpravy budov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 v rozsahu potřebném pro vydání společného povolení.</w:t>
      </w:r>
    </w:p>
    <w:p w14:paraId="2A75EB3A" w14:textId="77777777" w:rsidR="00D07853" w:rsidRPr="0083433F" w:rsidRDefault="00D07853" w:rsidP="00D07853">
      <w:pPr>
        <w:pStyle w:val="Odstavecseseznamem"/>
        <w:widowControl/>
        <w:numPr>
          <w:ilvl w:val="0"/>
          <w:numId w:val="1"/>
        </w:numPr>
        <w:autoSpaceDE/>
        <w:autoSpaceDN/>
        <w:spacing w:before="120" w:line="276" w:lineRule="auto"/>
        <w:ind w:left="470" w:right="113" w:hanging="357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Provedení stavebně technického průzkumu budov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v rozsahu potřebném pro řádné zpracování projektových dokumentací stavebních úprav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 uvedených pod písm. a) a b).</w:t>
      </w:r>
    </w:p>
    <w:p w14:paraId="08CDD3BC" w14:textId="77777777" w:rsidR="00D07853" w:rsidRPr="0083433F" w:rsidRDefault="00D07853" w:rsidP="00D07853">
      <w:pPr>
        <w:pStyle w:val="Odstavecseseznamem"/>
        <w:widowControl/>
        <w:numPr>
          <w:ilvl w:val="0"/>
          <w:numId w:val="1"/>
        </w:numPr>
        <w:autoSpaceDE/>
        <w:autoSpaceDN/>
        <w:spacing w:before="120" w:line="276" w:lineRule="auto"/>
        <w:ind w:left="470" w:right="113" w:hanging="357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Provedení zaměření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 v rozsahu potřebném pro řádné zpracování projektových dokumentací stavebních úprav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 uvedených pod písm. a) a b). </w:t>
      </w:r>
    </w:p>
    <w:p w14:paraId="5B408798" w14:textId="77777777" w:rsidR="00D07853" w:rsidRPr="0083433F" w:rsidRDefault="00D07853" w:rsidP="00D07853">
      <w:pPr>
        <w:pStyle w:val="Odstavecseseznamem"/>
        <w:widowControl/>
        <w:numPr>
          <w:ilvl w:val="0"/>
          <w:numId w:val="1"/>
        </w:numPr>
        <w:autoSpaceDE/>
        <w:autoSpaceDN/>
        <w:spacing w:before="120" w:line="276" w:lineRule="auto"/>
        <w:ind w:left="470" w:right="113" w:hanging="357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Zpracování průkazu energetické náročnosti budov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 ve vztahu k projektované stavební úpravě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Jindřich. </w:t>
      </w:r>
    </w:p>
    <w:p w14:paraId="3203A627" w14:textId="5109F451" w:rsidR="00447154" w:rsidRPr="0083433F" w:rsidRDefault="00447154" w:rsidP="00D07853">
      <w:pPr>
        <w:pStyle w:val="Odstavecseseznamem"/>
        <w:widowControl/>
        <w:numPr>
          <w:ilvl w:val="0"/>
          <w:numId w:val="1"/>
        </w:numPr>
        <w:autoSpaceDE/>
        <w:autoSpaceDN/>
        <w:spacing w:before="120" w:line="276" w:lineRule="auto"/>
        <w:ind w:left="470" w:right="113" w:hanging="357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</w:rPr>
        <w:t xml:space="preserve">Spolupráce se zadavatelem při zadávání veřejné zakázky na zhotovitele stavebních úprav budovy A </w:t>
      </w:r>
      <w:proofErr w:type="spellStart"/>
      <w:r w:rsidRPr="0083433F">
        <w:rPr>
          <w:rFonts w:asciiTheme="minorHAnsi" w:hAnsiTheme="minorHAnsi" w:cstheme="minorHAnsi"/>
        </w:rPr>
        <w:t>a</w:t>
      </w:r>
      <w:proofErr w:type="spellEnd"/>
      <w:r w:rsidRPr="0083433F">
        <w:rPr>
          <w:rFonts w:asciiTheme="minorHAnsi" w:hAnsiTheme="minorHAnsi" w:cstheme="minorHAnsi"/>
        </w:rPr>
        <w:t xml:space="preserve"> C Letního koupaliště Jindřich, včetně zpracování odpovědí na případné dotazy uchazečů k projektové dokumentaci stavebních úprav budovy A </w:t>
      </w:r>
      <w:proofErr w:type="spellStart"/>
      <w:r w:rsidRPr="0083433F">
        <w:rPr>
          <w:rFonts w:asciiTheme="minorHAnsi" w:hAnsiTheme="minorHAnsi" w:cstheme="minorHAnsi"/>
        </w:rPr>
        <w:t>a</w:t>
      </w:r>
      <w:proofErr w:type="spellEnd"/>
      <w:r w:rsidRPr="0083433F">
        <w:rPr>
          <w:rFonts w:asciiTheme="minorHAnsi" w:hAnsiTheme="minorHAnsi" w:cstheme="minorHAnsi"/>
        </w:rPr>
        <w:t xml:space="preserve"> C Letního koupaliště Jindřich</w:t>
      </w:r>
    </w:p>
    <w:p w14:paraId="559ECA2E" w14:textId="66EAF87F" w:rsidR="00D07853" w:rsidRPr="0083433F" w:rsidRDefault="00D07853" w:rsidP="00D07853">
      <w:pPr>
        <w:spacing w:before="120" w:line="276" w:lineRule="auto"/>
        <w:ind w:right="113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/>
          <w:bCs/>
        </w:rPr>
        <w:t xml:space="preserve">Část 2 předmětu </w:t>
      </w:r>
      <w:r w:rsidR="00637624" w:rsidRPr="0083433F">
        <w:rPr>
          <w:rFonts w:asciiTheme="minorHAnsi" w:hAnsiTheme="minorHAnsi" w:cstheme="minorHAnsi"/>
          <w:b/>
          <w:bCs/>
        </w:rPr>
        <w:t xml:space="preserve">díla </w:t>
      </w:r>
      <w:r w:rsidRPr="001654BC">
        <w:rPr>
          <w:rFonts w:asciiTheme="minorHAnsi" w:hAnsiTheme="minorHAnsi" w:cstheme="minorHAnsi"/>
          <w:bCs/>
        </w:rPr>
        <w:t>spočívá</w:t>
      </w:r>
      <w:r w:rsidRPr="001654BC">
        <w:rPr>
          <w:rFonts w:asciiTheme="minorHAnsi" w:hAnsiTheme="minorHAnsi" w:cstheme="minorHAnsi"/>
          <w:b/>
        </w:rPr>
        <w:t xml:space="preserve"> ve</w:t>
      </w:r>
      <w:r w:rsidRPr="0083433F">
        <w:rPr>
          <w:rFonts w:asciiTheme="minorHAnsi" w:hAnsiTheme="minorHAnsi" w:cstheme="minorHAnsi"/>
          <w:b/>
        </w:rPr>
        <w:t xml:space="preserve"> výkonu inženýrské činnosti</w:t>
      </w:r>
      <w:r w:rsidRPr="0083433F">
        <w:rPr>
          <w:rFonts w:asciiTheme="minorHAnsi" w:hAnsiTheme="minorHAnsi" w:cstheme="minorHAnsi"/>
          <w:bCs/>
        </w:rPr>
        <w:t>, která zahrnuje zejména:</w:t>
      </w:r>
    </w:p>
    <w:p w14:paraId="47BF1922" w14:textId="77777777" w:rsidR="00D07853" w:rsidRPr="0083433F" w:rsidRDefault="00D07853" w:rsidP="00D07853">
      <w:pPr>
        <w:pStyle w:val="Odstavecseseznamem"/>
        <w:widowControl/>
        <w:numPr>
          <w:ilvl w:val="0"/>
          <w:numId w:val="5"/>
        </w:numPr>
        <w:autoSpaceDE/>
        <w:autoSpaceDN/>
        <w:spacing w:before="120" w:line="276" w:lineRule="auto"/>
        <w:ind w:right="113" w:hanging="436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lastRenderedPageBreak/>
        <w:t xml:space="preserve">Obstarání vydání pravomocného společného povolení dle </w:t>
      </w:r>
      <w:proofErr w:type="spellStart"/>
      <w:r w:rsidRPr="0083433F">
        <w:rPr>
          <w:rFonts w:asciiTheme="minorHAnsi" w:hAnsiTheme="minorHAnsi" w:cstheme="minorHAnsi"/>
          <w:bCs/>
        </w:rPr>
        <w:t>ust</w:t>
      </w:r>
      <w:proofErr w:type="spellEnd"/>
      <w:r w:rsidRPr="0083433F">
        <w:rPr>
          <w:rFonts w:asciiTheme="minorHAnsi" w:hAnsiTheme="minorHAnsi" w:cstheme="minorHAnsi"/>
          <w:bCs/>
        </w:rPr>
        <w:t xml:space="preserve">. § 94p SZ, kterým příslušný stavební úřad: </w:t>
      </w:r>
    </w:p>
    <w:p w14:paraId="0933FFB4" w14:textId="77777777" w:rsidR="00D07853" w:rsidRPr="0083433F" w:rsidRDefault="00D07853" w:rsidP="00D07853">
      <w:pPr>
        <w:pStyle w:val="Odstavecseseznamem"/>
        <w:widowControl/>
        <w:numPr>
          <w:ilvl w:val="0"/>
          <w:numId w:val="6"/>
        </w:numPr>
        <w:autoSpaceDE/>
        <w:autoSpaceDN/>
        <w:spacing w:before="120" w:line="276" w:lineRule="auto"/>
        <w:ind w:right="113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schválí stavební záměr na provedení stavebních úprav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Jindřich, podle projektové dokumentace pro společné povolení zpracované zhotovitelem v rámci části 1 předmětu veřejné zakázky a </w:t>
      </w:r>
    </w:p>
    <w:p w14:paraId="2AE54168" w14:textId="77777777" w:rsidR="00D07853" w:rsidRPr="0083433F" w:rsidRDefault="00D07853" w:rsidP="00D07853">
      <w:pPr>
        <w:pStyle w:val="Odstavecseseznamem"/>
        <w:widowControl/>
        <w:numPr>
          <w:ilvl w:val="0"/>
          <w:numId w:val="6"/>
        </w:numPr>
        <w:autoSpaceDE/>
        <w:autoSpaceDN/>
        <w:spacing w:before="120" w:line="276" w:lineRule="auto"/>
        <w:ind w:right="113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povolí změnu účelu užívání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 v rozsahu jejich stavebních úprav dle projektové dokumentace stavebních úprav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 pro společné povolení. </w:t>
      </w:r>
    </w:p>
    <w:p w14:paraId="380B0248" w14:textId="77777777" w:rsidR="00D07853" w:rsidRPr="0083433F" w:rsidRDefault="00D07853" w:rsidP="00D07853">
      <w:pPr>
        <w:pStyle w:val="Odstavecseseznamem"/>
        <w:widowControl/>
        <w:numPr>
          <w:ilvl w:val="0"/>
          <w:numId w:val="5"/>
        </w:numPr>
        <w:autoSpaceDE/>
        <w:autoSpaceDN/>
        <w:spacing w:before="120" w:line="276" w:lineRule="auto"/>
        <w:ind w:right="113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Zastupování zadavatele ve společném územním a stavebním řízení vedeném příslušným stavebním úřadem podle </w:t>
      </w:r>
      <w:proofErr w:type="spellStart"/>
      <w:r w:rsidRPr="0083433F">
        <w:rPr>
          <w:rFonts w:asciiTheme="minorHAnsi" w:hAnsiTheme="minorHAnsi" w:cstheme="minorHAnsi"/>
          <w:bCs/>
        </w:rPr>
        <w:t>ust</w:t>
      </w:r>
      <w:proofErr w:type="spellEnd"/>
      <w:r w:rsidRPr="0083433F">
        <w:rPr>
          <w:rFonts w:asciiTheme="minorHAnsi" w:hAnsiTheme="minorHAnsi" w:cstheme="minorHAnsi"/>
          <w:bCs/>
        </w:rPr>
        <w:t xml:space="preserve">. § 94j a násl. SZ o žádosti o vydání společného povolení pro stavební záměr stavebních úprav a oprav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Jindřich, včetně zastupování v odvolacím řízení.</w:t>
      </w:r>
    </w:p>
    <w:p w14:paraId="19635349" w14:textId="77777777" w:rsidR="00D07853" w:rsidRPr="0083433F" w:rsidRDefault="00D07853" w:rsidP="00D07853">
      <w:pPr>
        <w:pStyle w:val="Odstavecseseznamem"/>
        <w:widowControl/>
        <w:numPr>
          <w:ilvl w:val="0"/>
          <w:numId w:val="5"/>
        </w:numPr>
        <w:autoSpaceDE/>
        <w:autoSpaceDN/>
        <w:spacing w:before="120" w:line="276" w:lineRule="auto"/>
        <w:ind w:right="113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Zastupování zadavatele v řízení u příslušného stavebního úřadu o povolení (udělení souhlasu) změny účelu užívání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Jindřich, jestliže tato změna účelu užívání nebude povolována ve společném územním a stavebním řízení.</w:t>
      </w:r>
    </w:p>
    <w:p w14:paraId="127EC3CE" w14:textId="77777777" w:rsidR="00D07853" w:rsidRPr="0083433F" w:rsidRDefault="00D07853" w:rsidP="00D07853">
      <w:pPr>
        <w:pStyle w:val="Odstavecseseznamem"/>
        <w:widowControl/>
        <w:numPr>
          <w:ilvl w:val="0"/>
          <w:numId w:val="5"/>
        </w:numPr>
        <w:autoSpaceDE/>
        <w:autoSpaceDN/>
        <w:spacing w:before="120" w:line="276" w:lineRule="auto"/>
        <w:ind w:right="113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Vypracování úplné žádosti o vydání společného povolení pro stavební záměr na provedení stavebních úprav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Jindřich, která bude obsahovat všechny náležitosti a přílohy stanovené v </w:t>
      </w:r>
      <w:proofErr w:type="spellStart"/>
      <w:r w:rsidRPr="0083433F">
        <w:rPr>
          <w:rFonts w:asciiTheme="minorHAnsi" w:hAnsiTheme="minorHAnsi" w:cstheme="minorHAnsi"/>
          <w:bCs/>
        </w:rPr>
        <w:t>ust</w:t>
      </w:r>
      <w:proofErr w:type="spellEnd"/>
      <w:r w:rsidRPr="0083433F">
        <w:rPr>
          <w:rFonts w:asciiTheme="minorHAnsi" w:hAnsiTheme="minorHAnsi" w:cstheme="minorHAnsi"/>
          <w:bCs/>
        </w:rPr>
        <w:t xml:space="preserve">. § 94l SZ a v příloze č. 6 k vyhlášce č. 503/2006 Sb., a dále která bude obsahovat také žádost o povolení (udělení souhlasu) změny účelu užívání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 v rozsahu stavebního záměru jejich stavebních úprav, o jejichž schválení se žádá.</w:t>
      </w:r>
    </w:p>
    <w:p w14:paraId="242A76BA" w14:textId="77777777" w:rsidR="00D07853" w:rsidRPr="0083433F" w:rsidRDefault="00D07853" w:rsidP="00D07853">
      <w:pPr>
        <w:pStyle w:val="Odstavecseseznamem"/>
        <w:widowControl/>
        <w:numPr>
          <w:ilvl w:val="0"/>
          <w:numId w:val="5"/>
        </w:numPr>
        <w:autoSpaceDE/>
        <w:autoSpaceDN/>
        <w:spacing w:before="120" w:line="276" w:lineRule="auto"/>
        <w:ind w:right="113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Obstarání vydání všech vyjádření, závazných stanovisek a rozhodnutí všech dotčených orgánů k Projektové dokumentaci stavebních úprav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Jindřich, zahrnující jejich požadavky na provedení stavebních úprav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Jindřich, v rozsahu potřebném pro vydání kladného společného povolení, kterým příslušný stavební úřad schválí záměr stavebních úprav a oprav budov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Jindřich.</w:t>
      </w:r>
    </w:p>
    <w:p w14:paraId="0C197C97" w14:textId="77777777" w:rsidR="00D07853" w:rsidRPr="0083433F" w:rsidRDefault="00D07853" w:rsidP="00D07853">
      <w:pPr>
        <w:pStyle w:val="Odstavecseseznamem"/>
        <w:widowControl/>
        <w:numPr>
          <w:ilvl w:val="0"/>
          <w:numId w:val="5"/>
        </w:numPr>
        <w:autoSpaceDE/>
        <w:autoSpaceDN/>
        <w:spacing w:before="120" w:line="276" w:lineRule="auto"/>
        <w:ind w:right="113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>Vypracování a obstarání všech dokumentů uvedených v </w:t>
      </w:r>
      <w:proofErr w:type="spellStart"/>
      <w:r w:rsidRPr="0083433F">
        <w:rPr>
          <w:rFonts w:asciiTheme="minorHAnsi" w:hAnsiTheme="minorHAnsi" w:cstheme="minorHAnsi"/>
          <w:bCs/>
        </w:rPr>
        <w:t>ust</w:t>
      </w:r>
      <w:proofErr w:type="spellEnd"/>
      <w:r w:rsidRPr="0083433F">
        <w:rPr>
          <w:rFonts w:asciiTheme="minorHAnsi" w:hAnsiTheme="minorHAnsi" w:cstheme="minorHAnsi"/>
          <w:bCs/>
        </w:rPr>
        <w:t xml:space="preserve">. § 94l odst. 2 SZ a v Příloze č. 6 k vyhlášce 503/2006 Sb., které jsou povinou přílohou k žádosti o vydání společného povolení stavebního záměr stavebních úprav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Jindřich.</w:t>
      </w:r>
    </w:p>
    <w:p w14:paraId="48CD571D" w14:textId="77777777" w:rsidR="00D07853" w:rsidRPr="0083433F" w:rsidRDefault="00D07853" w:rsidP="00D07853">
      <w:pPr>
        <w:pStyle w:val="Odstavecseseznamem"/>
        <w:widowControl/>
        <w:numPr>
          <w:ilvl w:val="0"/>
          <w:numId w:val="5"/>
        </w:numPr>
        <w:autoSpaceDE/>
        <w:autoSpaceDN/>
        <w:spacing w:before="120" w:line="276" w:lineRule="auto"/>
        <w:ind w:right="113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Obstarání všech potřebných souhlasů a vyjádření vlastníků nemovitostí, osob dotřených stavbou, účastníků společného územního a stavebního řízení ke stavebním úpravám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Jindřich. </w:t>
      </w:r>
    </w:p>
    <w:p w14:paraId="0893DE76" w14:textId="77777777" w:rsidR="00D07853" w:rsidRPr="0083433F" w:rsidRDefault="00D07853" w:rsidP="00D07853">
      <w:pPr>
        <w:pStyle w:val="Odstavecseseznamem"/>
        <w:widowControl/>
        <w:numPr>
          <w:ilvl w:val="0"/>
          <w:numId w:val="5"/>
        </w:numPr>
        <w:autoSpaceDE/>
        <w:autoSpaceDN/>
        <w:spacing w:before="120" w:line="276" w:lineRule="auto"/>
        <w:ind w:right="113"/>
        <w:rPr>
          <w:rFonts w:asciiTheme="minorHAnsi" w:hAnsiTheme="minorHAnsi" w:cstheme="minorHAnsi"/>
          <w:bCs/>
        </w:rPr>
      </w:pPr>
      <w:r w:rsidRPr="0083433F">
        <w:rPr>
          <w:rFonts w:asciiTheme="minorHAnsi" w:hAnsiTheme="minorHAnsi" w:cstheme="minorHAnsi"/>
          <w:bCs/>
        </w:rPr>
        <w:t xml:space="preserve">Obstarání vydání stanovisek a vyjádření vlastníků nebo provozovatelů veřejné dopravní a technické infrastruktury k Projektové dokumentaci stavebních úprav budovy A </w:t>
      </w:r>
      <w:proofErr w:type="spellStart"/>
      <w:r w:rsidRPr="0083433F">
        <w:rPr>
          <w:rFonts w:asciiTheme="minorHAnsi" w:hAnsiTheme="minorHAnsi" w:cstheme="minorHAnsi"/>
          <w:bCs/>
        </w:rPr>
        <w:t>a</w:t>
      </w:r>
      <w:proofErr w:type="spellEnd"/>
      <w:r w:rsidRPr="0083433F">
        <w:rPr>
          <w:rFonts w:asciiTheme="minorHAnsi" w:hAnsiTheme="minorHAnsi" w:cstheme="minorHAnsi"/>
          <w:bCs/>
        </w:rPr>
        <w:t xml:space="preserve"> C Letního koupaliště Jindřich a ke způsobu napojení těchto stavebních úprav na dopravní a technickou infrastrukturu.</w:t>
      </w:r>
    </w:p>
    <w:p w14:paraId="2BCA1010" w14:textId="5363F4D6" w:rsidR="00D07853" w:rsidRPr="0083433F" w:rsidRDefault="00D07853" w:rsidP="00D07853">
      <w:pPr>
        <w:pStyle w:val="Odstavecseseznamem"/>
        <w:spacing w:before="120" w:line="276" w:lineRule="auto"/>
        <w:ind w:left="501"/>
        <w:rPr>
          <w:rFonts w:asciiTheme="minorHAnsi" w:hAnsiTheme="minorHAnsi" w:cstheme="minorHAnsi"/>
          <w:color w:val="4472C4" w:themeColor="accent1"/>
          <w:u w:val="single"/>
          <w:lang w:eastAsia="cs-CZ"/>
        </w:rPr>
      </w:pPr>
      <w:r w:rsidRPr="0083433F">
        <w:rPr>
          <w:rFonts w:asciiTheme="minorHAnsi" w:hAnsiTheme="minorHAnsi" w:cstheme="minorHAnsi"/>
          <w:b/>
          <w:bCs/>
        </w:rPr>
        <w:t xml:space="preserve">Část 3 předmětu </w:t>
      </w:r>
      <w:r w:rsidR="00637624" w:rsidRPr="0083433F">
        <w:rPr>
          <w:rFonts w:asciiTheme="minorHAnsi" w:hAnsiTheme="minorHAnsi" w:cstheme="minorHAnsi"/>
          <w:b/>
          <w:bCs/>
        </w:rPr>
        <w:t xml:space="preserve">díla </w:t>
      </w:r>
      <w:r w:rsidRPr="0083433F">
        <w:rPr>
          <w:rFonts w:asciiTheme="minorHAnsi" w:hAnsiTheme="minorHAnsi" w:cstheme="minorHAnsi"/>
          <w:bCs/>
        </w:rPr>
        <w:t xml:space="preserve">spočívá </w:t>
      </w:r>
      <w:r w:rsidRPr="0083433F">
        <w:rPr>
          <w:rFonts w:asciiTheme="minorHAnsi" w:hAnsiTheme="minorHAnsi" w:cstheme="minorHAnsi"/>
          <w:b/>
        </w:rPr>
        <w:t>ve výkonu autorského dozoru projektanta</w:t>
      </w:r>
      <w:r w:rsidRPr="0083433F">
        <w:rPr>
          <w:rFonts w:asciiTheme="minorHAnsi" w:hAnsiTheme="minorHAnsi" w:cstheme="minorHAnsi"/>
          <w:bCs/>
        </w:rPr>
        <w:t>, v</w:t>
      </w:r>
      <w:r w:rsidR="001654BC">
        <w:rPr>
          <w:rFonts w:asciiTheme="minorHAnsi" w:hAnsiTheme="minorHAnsi" w:cstheme="minorHAnsi"/>
          <w:bCs/>
        </w:rPr>
        <w:t> </w:t>
      </w:r>
      <w:r w:rsidRPr="0083433F">
        <w:rPr>
          <w:rFonts w:asciiTheme="minorHAnsi" w:hAnsiTheme="minorHAnsi" w:cstheme="minorHAnsi"/>
          <w:lang w:eastAsia="cs-CZ"/>
        </w:rPr>
        <w:t>rámci</w:t>
      </w:r>
      <w:r w:rsidR="001654BC">
        <w:rPr>
          <w:rFonts w:asciiTheme="minorHAnsi" w:hAnsiTheme="minorHAnsi" w:cstheme="minorHAnsi"/>
          <w:lang w:eastAsia="cs-CZ"/>
        </w:rPr>
        <w:t>,</w:t>
      </w:r>
      <w:r w:rsidRPr="0083433F">
        <w:rPr>
          <w:rFonts w:asciiTheme="minorHAnsi" w:hAnsiTheme="minorHAnsi" w:cstheme="minorHAnsi"/>
          <w:lang w:eastAsia="cs-CZ"/>
        </w:rPr>
        <w:t xml:space="preserve"> kterého bude zhotovitel povinen vykonávat dohled nad souladem provádění stavebních úprav budovy A </w:t>
      </w:r>
      <w:proofErr w:type="spellStart"/>
      <w:r w:rsidRPr="0083433F">
        <w:rPr>
          <w:rFonts w:asciiTheme="minorHAnsi" w:hAnsiTheme="minorHAnsi" w:cstheme="minorHAnsi"/>
          <w:lang w:eastAsia="cs-CZ"/>
        </w:rPr>
        <w:t>a</w:t>
      </w:r>
      <w:proofErr w:type="spellEnd"/>
      <w:r w:rsidRPr="0083433F">
        <w:rPr>
          <w:rFonts w:asciiTheme="minorHAnsi" w:hAnsiTheme="minorHAnsi" w:cstheme="minorHAnsi"/>
          <w:lang w:eastAsia="cs-CZ"/>
        </w:rPr>
        <w:t xml:space="preserve"> C Letního koupaliště Jindřich s Projektovou dokumentací stavby pro stavební úpravy budovy A </w:t>
      </w:r>
      <w:proofErr w:type="spellStart"/>
      <w:r w:rsidRPr="0083433F">
        <w:rPr>
          <w:rFonts w:asciiTheme="minorHAnsi" w:hAnsiTheme="minorHAnsi" w:cstheme="minorHAnsi"/>
          <w:lang w:eastAsia="cs-CZ"/>
        </w:rPr>
        <w:t>a</w:t>
      </w:r>
      <w:proofErr w:type="spellEnd"/>
      <w:r w:rsidRPr="0083433F">
        <w:rPr>
          <w:rFonts w:asciiTheme="minorHAnsi" w:hAnsiTheme="minorHAnsi" w:cstheme="minorHAnsi"/>
          <w:lang w:eastAsia="cs-CZ"/>
        </w:rPr>
        <w:t xml:space="preserve"> C Letního koupaliště Jindřich, ověřenou ve společném územním a stavebním řízení, zejména </w:t>
      </w:r>
      <w:r w:rsidRPr="0083433F">
        <w:rPr>
          <w:rFonts w:asciiTheme="minorHAnsi" w:hAnsiTheme="minorHAnsi" w:cstheme="minorHAnsi"/>
          <w:lang w:eastAsia="cs-CZ"/>
        </w:rPr>
        <w:lastRenderedPageBreak/>
        <w:t xml:space="preserve">v tomto předpokládaném rozsahu: </w:t>
      </w:r>
    </w:p>
    <w:p w14:paraId="01D6FC53" w14:textId="0D5C7BD4" w:rsidR="00D07853" w:rsidRPr="0083433F" w:rsidRDefault="00D07853" w:rsidP="00637624">
      <w:pPr>
        <w:pStyle w:val="Odstavec11"/>
        <w:numPr>
          <w:ilvl w:val="0"/>
          <w:numId w:val="7"/>
        </w:numPr>
        <w:tabs>
          <w:tab w:val="clear" w:pos="567"/>
        </w:tabs>
        <w:spacing w:before="120" w:after="0"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3433F">
        <w:rPr>
          <w:rFonts w:asciiTheme="minorHAnsi" w:hAnsiTheme="minorHAnsi" w:cstheme="minorHAnsi"/>
          <w:b w:val="0"/>
          <w:sz w:val="22"/>
          <w:szCs w:val="22"/>
        </w:rPr>
        <w:t>účast na předání a převzetí staveniště zhotovitelem stavby, v</w:t>
      </w:r>
      <w:r w:rsidR="001654BC">
        <w:rPr>
          <w:rFonts w:asciiTheme="minorHAnsi" w:hAnsiTheme="minorHAnsi" w:cstheme="minorHAnsi"/>
          <w:b w:val="0"/>
          <w:sz w:val="22"/>
          <w:szCs w:val="22"/>
        </w:rPr>
        <w:t> </w:t>
      </w:r>
      <w:r w:rsidRPr="0083433F">
        <w:rPr>
          <w:rFonts w:asciiTheme="minorHAnsi" w:hAnsiTheme="minorHAnsi" w:cstheme="minorHAnsi"/>
          <w:b w:val="0"/>
          <w:sz w:val="22"/>
          <w:szCs w:val="22"/>
        </w:rPr>
        <w:t>rámci</w:t>
      </w:r>
      <w:r w:rsidR="001654BC">
        <w:rPr>
          <w:rFonts w:asciiTheme="minorHAnsi" w:hAnsiTheme="minorHAnsi" w:cstheme="minorHAnsi"/>
          <w:b w:val="0"/>
          <w:sz w:val="22"/>
          <w:szCs w:val="22"/>
        </w:rPr>
        <w:t>,</w:t>
      </w:r>
      <w:r w:rsidRPr="0083433F">
        <w:rPr>
          <w:rFonts w:asciiTheme="minorHAnsi" w:hAnsiTheme="minorHAnsi" w:cstheme="minorHAnsi"/>
          <w:b w:val="0"/>
          <w:sz w:val="22"/>
          <w:szCs w:val="22"/>
        </w:rPr>
        <w:t xml:space="preserve"> něhož provede kontrolu, zda skutečnosti známé v době předání staveniště odpovídají podkladům, podle kterých byla zhotovena projektová dokumentace stavby,</w:t>
      </w:r>
    </w:p>
    <w:p w14:paraId="2F9AACB5" w14:textId="78949C8E" w:rsidR="00D07853" w:rsidRPr="0083433F" w:rsidRDefault="00D07853" w:rsidP="00637624">
      <w:pPr>
        <w:pStyle w:val="Odstavec11"/>
        <w:numPr>
          <w:ilvl w:val="0"/>
          <w:numId w:val="7"/>
        </w:numPr>
        <w:tabs>
          <w:tab w:val="clear" w:pos="567"/>
        </w:tabs>
        <w:spacing w:before="120" w:after="0"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3433F">
        <w:rPr>
          <w:rFonts w:asciiTheme="minorHAnsi" w:hAnsiTheme="minorHAnsi" w:cstheme="minorHAnsi"/>
          <w:b w:val="0"/>
          <w:sz w:val="22"/>
          <w:szCs w:val="22"/>
        </w:rPr>
        <w:t>na žádost zadavatele se účastnit kontrolních prohlídek stavby, včetně kontrolních prohlídek stavby nařízených příslušným stavebním úřadem,</w:t>
      </w:r>
    </w:p>
    <w:p w14:paraId="5BE06A34" w14:textId="77777777" w:rsidR="00D07853" w:rsidRPr="0083433F" w:rsidRDefault="00D07853" w:rsidP="00637624">
      <w:pPr>
        <w:pStyle w:val="Odstavec11"/>
        <w:numPr>
          <w:ilvl w:val="0"/>
          <w:numId w:val="7"/>
        </w:numPr>
        <w:tabs>
          <w:tab w:val="clear" w:pos="567"/>
        </w:tabs>
        <w:spacing w:before="120" w:after="0"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3433F">
        <w:rPr>
          <w:rFonts w:asciiTheme="minorHAnsi" w:hAnsiTheme="minorHAnsi" w:cstheme="minorHAnsi"/>
          <w:b w:val="0"/>
          <w:sz w:val="22"/>
          <w:szCs w:val="22"/>
        </w:rPr>
        <w:t xml:space="preserve">provádět kontrolu souladu provádění stavebních úprav a oprav budovy A </w:t>
      </w:r>
      <w:proofErr w:type="spellStart"/>
      <w:r w:rsidRPr="0083433F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spellEnd"/>
      <w:r w:rsidRPr="0083433F">
        <w:rPr>
          <w:rFonts w:asciiTheme="minorHAnsi" w:hAnsiTheme="minorHAnsi" w:cstheme="minorHAnsi"/>
          <w:b w:val="0"/>
          <w:sz w:val="22"/>
          <w:szCs w:val="22"/>
        </w:rPr>
        <w:t xml:space="preserve"> C s projektovou dokumentací stavby zhotovenou v rámci části 1 předmětu veřejné zakázky,</w:t>
      </w:r>
    </w:p>
    <w:p w14:paraId="4B57448D" w14:textId="77777777" w:rsidR="00D07853" w:rsidRPr="0083433F" w:rsidRDefault="00D07853" w:rsidP="00637624">
      <w:pPr>
        <w:pStyle w:val="Odstavec11"/>
        <w:numPr>
          <w:ilvl w:val="0"/>
          <w:numId w:val="7"/>
        </w:numPr>
        <w:tabs>
          <w:tab w:val="clear" w:pos="567"/>
        </w:tabs>
        <w:spacing w:before="120" w:after="0"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3433F">
        <w:rPr>
          <w:rFonts w:asciiTheme="minorHAnsi" w:hAnsiTheme="minorHAnsi" w:cstheme="minorHAnsi"/>
          <w:b w:val="0"/>
          <w:sz w:val="22"/>
          <w:szCs w:val="22"/>
        </w:rPr>
        <w:t xml:space="preserve">posuzovat návrhy změn a odchylek provedení stavebních úprav a oprav od projektové dokumentace stavby, ke kterým má dojít, nebo ke kterým došlo v průběhu provádění stavebních úprav budovy A </w:t>
      </w:r>
      <w:proofErr w:type="spellStart"/>
      <w:r w:rsidRPr="0083433F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spellEnd"/>
      <w:r w:rsidRPr="0083433F">
        <w:rPr>
          <w:rFonts w:asciiTheme="minorHAnsi" w:hAnsiTheme="minorHAnsi" w:cstheme="minorHAnsi"/>
          <w:b w:val="0"/>
          <w:sz w:val="22"/>
          <w:szCs w:val="22"/>
        </w:rPr>
        <w:t xml:space="preserve"> C Letního koupaliště Jindřich a podávat k nim písemná vyjádření,</w:t>
      </w:r>
    </w:p>
    <w:p w14:paraId="6DEDB222" w14:textId="77777777" w:rsidR="00D07853" w:rsidRPr="0083433F" w:rsidRDefault="00D07853" w:rsidP="00637624">
      <w:pPr>
        <w:pStyle w:val="Odstavec11"/>
        <w:numPr>
          <w:ilvl w:val="0"/>
          <w:numId w:val="7"/>
        </w:numPr>
        <w:tabs>
          <w:tab w:val="clear" w:pos="567"/>
        </w:tabs>
        <w:spacing w:before="120" w:after="0"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3433F">
        <w:rPr>
          <w:rFonts w:asciiTheme="minorHAnsi" w:hAnsiTheme="minorHAnsi" w:cstheme="minorHAnsi"/>
          <w:b w:val="0"/>
          <w:sz w:val="22"/>
          <w:szCs w:val="22"/>
        </w:rPr>
        <w:t xml:space="preserve">vysvětlovat souvislosti mezi navrženým řešením stavebních úprav a oprav zapracovaných v projektové dokumentaci stavby a odchylkami v provedení stavebních úprav a oprav budovy A </w:t>
      </w:r>
      <w:proofErr w:type="spellStart"/>
      <w:r w:rsidRPr="0083433F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spellEnd"/>
      <w:r w:rsidRPr="0083433F">
        <w:rPr>
          <w:rFonts w:asciiTheme="minorHAnsi" w:hAnsiTheme="minorHAnsi" w:cstheme="minorHAnsi"/>
          <w:b w:val="0"/>
          <w:sz w:val="22"/>
          <w:szCs w:val="22"/>
        </w:rPr>
        <w:t xml:space="preserve"> C Letního koupaliště Jindřich, navrženými v průběhu jejího provádění,</w:t>
      </w:r>
    </w:p>
    <w:p w14:paraId="52D7A52E" w14:textId="77777777" w:rsidR="00D07853" w:rsidRPr="0083433F" w:rsidRDefault="00D07853" w:rsidP="00637624">
      <w:pPr>
        <w:pStyle w:val="Odstavec11"/>
        <w:numPr>
          <w:ilvl w:val="0"/>
          <w:numId w:val="7"/>
        </w:numPr>
        <w:tabs>
          <w:tab w:val="clear" w:pos="567"/>
        </w:tabs>
        <w:spacing w:before="120" w:after="0"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3433F">
        <w:rPr>
          <w:rFonts w:asciiTheme="minorHAnsi" w:hAnsiTheme="minorHAnsi" w:cstheme="minorHAnsi"/>
          <w:b w:val="0"/>
          <w:sz w:val="22"/>
          <w:szCs w:val="22"/>
        </w:rPr>
        <w:t xml:space="preserve">provést kontrolu dokumentace skutečného provedení stavebních úprav a oprav budovy A </w:t>
      </w:r>
      <w:proofErr w:type="spellStart"/>
      <w:r w:rsidRPr="0083433F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spellEnd"/>
      <w:r w:rsidRPr="0083433F">
        <w:rPr>
          <w:rFonts w:asciiTheme="minorHAnsi" w:hAnsiTheme="minorHAnsi" w:cstheme="minorHAnsi"/>
          <w:b w:val="0"/>
          <w:sz w:val="22"/>
          <w:szCs w:val="22"/>
        </w:rPr>
        <w:t xml:space="preserve"> C Letního koupaliště Jindřich a posoudit odchylky v provedení těchto stavebních úprav a oprav zapracované do dokumentace skutečného provedení stavby, </w:t>
      </w:r>
    </w:p>
    <w:p w14:paraId="35E8C608" w14:textId="77777777" w:rsidR="00D07853" w:rsidRPr="0083433F" w:rsidRDefault="00D07853" w:rsidP="00637624">
      <w:pPr>
        <w:pStyle w:val="Odstavec11"/>
        <w:numPr>
          <w:ilvl w:val="0"/>
          <w:numId w:val="7"/>
        </w:numPr>
        <w:tabs>
          <w:tab w:val="clear" w:pos="567"/>
        </w:tabs>
        <w:spacing w:before="120" w:after="0"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3433F">
        <w:rPr>
          <w:rFonts w:asciiTheme="minorHAnsi" w:hAnsiTheme="minorHAnsi" w:cstheme="minorHAnsi"/>
          <w:b w:val="0"/>
          <w:sz w:val="22"/>
          <w:szCs w:val="22"/>
        </w:rPr>
        <w:t xml:space="preserve">účastnit se přejímacího řízení a převzetí dokončených stavebních úprav budovy A </w:t>
      </w:r>
      <w:proofErr w:type="spellStart"/>
      <w:r w:rsidRPr="0083433F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spellEnd"/>
      <w:r w:rsidRPr="0083433F">
        <w:rPr>
          <w:rFonts w:asciiTheme="minorHAnsi" w:hAnsiTheme="minorHAnsi" w:cstheme="minorHAnsi"/>
          <w:b w:val="0"/>
          <w:sz w:val="22"/>
          <w:szCs w:val="22"/>
        </w:rPr>
        <w:t xml:space="preserve"> C Letního koupaliště Jindřich,</w:t>
      </w:r>
    </w:p>
    <w:p w14:paraId="3E01DF19" w14:textId="68C07D09" w:rsidR="00D07853" w:rsidRPr="0083433F" w:rsidRDefault="00D07853" w:rsidP="00637624">
      <w:pPr>
        <w:pStyle w:val="Odstavec11"/>
        <w:numPr>
          <w:ilvl w:val="0"/>
          <w:numId w:val="7"/>
        </w:numPr>
        <w:tabs>
          <w:tab w:val="clear" w:pos="567"/>
        </w:tabs>
        <w:spacing w:before="120" w:after="0"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3433F">
        <w:rPr>
          <w:rFonts w:asciiTheme="minorHAnsi" w:hAnsiTheme="minorHAnsi" w:cstheme="minorHAnsi"/>
          <w:b w:val="0"/>
          <w:sz w:val="22"/>
          <w:szCs w:val="22"/>
        </w:rPr>
        <w:t>účastnit se kolaudačním řízení stavby.</w:t>
      </w:r>
    </w:p>
    <w:p w14:paraId="25461840" w14:textId="77777777" w:rsidR="00637624" w:rsidRDefault="00637624" w:rsidP="00637624">
      <w:pPr>
        <w:widowControl/>
        <w:autoSpaceDE/>
        <w:autoSpaceDN/>
        <w:ind w:left="567" w:right="113"/>
        <w:contextualSpacing/>
        <w:rPr>
          <w:rFonts w:asciiTheme="minorHAnsi" w:hAnsiTheme="minorHAnsi" w:cstheme="minorHAnsi"/>
        </w:rPr>
      </w:pPr>
    </w:p>
    <w:p w14:paraId="01DC06F7" w14:textId="77777777" w:rsidR="001654BC" w:rsidRDefault="001654BC" w:rsidP="00637624">
      <w:pPr>
        <w:widowControl/>
        <w:autoSpaceDE/>
        <w:autoSpaceDN/>
        <w:ind w:left="567" w:right="113"/>
        <w:contextualSpacing/>
        <w:rPr>
          <w:rFonts w:asciiTheme="minorHAnsi" w:hAnsiTheme="minorHAnsi" w:cstheme="minorHAnsi"/>
        </w:rPr>
      </w:pPr>
    </w:p>
    <w:p w14:paraId="3F18016F" w14:textId="77777777" w:rsidR="001654BC" w:rsidRDefault="001654BC" w:rsidP="00637624">
      <w:pPr>
        <w:widowControl/>
        <w:autoSpaceDE/>
        <w:autoSpaceDN/>
        <w:ind w:left="567" w:right="113"/>
        <w:contextualSpacing/>
        <w:rPr>
          <w:rFonts w:asciiTheme="minorHAnsi" w:hAnsiTheme="minorHAnsi" w:cstheme="minorHAnsi"/>
        </w:rPr>
      </w:pPr>
    </w:p>
    <w:p w14:paraId="581462ED" w14:textId="77777777" w:rsidR="001654BC" w:rsidRDefault="001654BC" w:rsidP="00637624">
      <w:pPr>
        <w:widowControl/>
        <w:autoSpaceDE/>
        <w:autoSpaceDN/>
        <w:ind w:left="567" w:right="113"/>
        <w:contextualSpacing/>
        <w:rPr>
          <w:rFonts w:asciiTheme="minorHAnsi" w:hAnsiTheme="minorHAnsi" w:cstheme="minorHAnsi"/>
        </w:rPr>
      </w:pPr>
    </w:p>
    <w:p w14:paraId="7EF3A0F0" w14:textId="77777777" w:rsidR="001654BC" w:rsidRDefault="001654BC" w:rsidP="00637624">
      <w:pPr>
        <w:widowControl/>
        <w:autoSpaceDE/>
        <w:autoSpaceDN/>
        <w:ind w:left="567" w:right="113"/>
        <w:contextualSpacing/>
        <w:rPr>
          <w:rFonts w:asciiTheme="minorHAnsi" w:hAnsiTheme="minorHAnsi" w:cstheme="minorHAnsi"/>
        </w:rPr>
      </w:pPr>
    </w:p>
    <w:p w14:paraId="2AE12A1C" w14:textId="77777777" w:rsidR="001654BC" w:rsidRPr="0083433F" w:rsidRDefault="001654BC" w:rsidP="00637624">
      <w:pPr>
        <w:widowControl/>
        <w:autoSpaceDE/>
        <w:autoSpaceDN/>
        <w:ind w:left="567" w:right="113"/>
        <w:contextualSpacing/>
        <w:rPr>
          <w:rFonts w:asciiTheme="minorHAnsi" w:hAnsiTheme="minorHAnsi" w:cstheme="minorHAnsi"/>
        </w:rPr>
      </w:pPr>
    </w:p>
    <w:p w14:paraId="10DE867D" w14:textId="77777777" w:rsidR="00637624" w:rsidRPr="0083433F" w:rsidRDefault="00637624" w:rsidP="00637624">
      <w:pPr>
        <w:pStyle w:val="Odstavecseseznamem"/>
        <w:ind w:left="927"/>
        <w:rPr>
          <w:rFonts w:asciiTheme="minorHAnsi" w:hAnsiTheme="minorHAnsi" w:cstheme="minorHAnsi"/>
        </w:rPr>
      </w:pPr>
    </w:p>
    <w:p w14:paraId="5DB15ED1" w14:textId="77777777" w:rsidR="00637624" w:rsidRDefault="00637624" w:rsidP="00637624">
      <w:pPr>
        <w:pStyle w:val="Odstavec11"/>
        <w:numPr>
          <w:ilvl w:val="0"/>
          <w:numId w:val="0"/>
        </w:numPr>
        <w:tabs>
          <w:tab w:val="clear" w:pos="567"/>
        </w:tabs>
        <w:spacing w:before="120" w:after="0" w:line="276" w:lineRule="auto"/>
        <w:ind w:left="716" w:hanging="43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C57ADC3" w14:textId="77777777" w:rsidR="001654BC" w:rsidRPr="00196BDF" w:rsidRDefault="001654BC" w:rsidP="001654BC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196BDF">
        <w:rPr>
          <w:rFonts w:asciiTheme="minorHAnsi" w:hAnsiTheme="minorHAnsi" w:cstheme="minorHAnsi"/>
          <w:bCs/>
          <w:sz w:val="21"/>
          <w:szCs w:val="21"/>
        </w:rPr>
        <w:t xml:space="preserve">v </w:t>
      </w:r>
      <w:r w:rsidRPr="00196BDF">
        <w:rPr>
          <w:rFonts w:asciiTheme="minorHAnsi" w:hAnsiTheme="minorHAnsi" w:cstheme="minorHAnsi"/>
          <w:bCs/>
          <w:sz w:val="21"/>
          <w:szCs w:val="21"/>
          <w:lang w:val="en-GB"/>
        </w:rPr>
        <w:t>[</w:t>
      </w:r>
      <w:permStart w:id="139538351" w:edGrp="everyone"/>
      <w:r w:rsidRPr="00196BDF">
        <w:rPr>
          <w:rFonts w:asciiTheme="minorHAnsi" w:hAnsiTheme="minorHAnsi" w:cstheme="minorHAnsi"/>
          <w:caps/>
          <w:color w:val="FF0000"/>
          <w:sz w:val="21"/>
          <w:szCs w:val="21"/>
        </w:rPr>
        <w:t>doplní UCHAZEČ</w:t>
      </w:r>
      <w:permEnd w:id="139538351"/>
      <w:r w:rsidRPr="00196BDF">
        <w:rPr>
          <w:rFonts w:asciiTheme="minorHAnsi" w:hAnsiTheme="minorHAnsi" w:cstheme="minorHAnsi"/>
          <w:caps/>
          <w:sz w:val="21"/>
          <w:szCs w:val="21"/>
        </w:rPr>
        <w:t>]</w:t>
      </w:r>
      <w:r w:rsidRPr="00196BDF">
        <w:rPr>
          <w:rFonts w:asciiTheme="minorHAnsi" w:hAnsiTheme="minorHAnsi" w:cstheme="minorHAnsi"/>
          <w:bCs/>
          <w:sz w:val="21"/>
          <w:szCs w:val="21"/>
        </w:rPr>
        <w:t> dne [</w:t>
      </w:r>
      <w:permStart w:id="2140942632" w:edGrp="everyone"/>
      <w:r w:rsidRPr="00196BDF">
        <w:rPr>
          <w:rFonts w:asciiTheme="minorHAnsi" w:hAnsiTheme="minorHAnsi" w:cstheme="minorHAnsi"/>
          <w:caps/>
          <w:color w:val="FF0000"/>
          <w:sz w:val="21"/>
          <w:szCs w:val="21"/>
        </w:rPr>
        <w:t>doplní UCHAZEČ</w:t>
      </w:r>
      <w:permEnd w:id="2140942632"/>
      <w:r w:rsidRPr="00196BDF">
        <w:rPr>
          <w:rFonts w:asciiTheme="minorHAnsi" w:hAnsiTheme="minorHAnsi" w:cstheme="minorHAnsi"/>
          <w:caps/>
          <w:sz w:val="21"/>
          <w:szCs w:val="21"/>
        </w:rPr>
        <w:t>]</w:t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</w:p>
    <w:p w14:paraId="3AB1E2FD" w14:textId="77777777" w:rsidR="001654BC" w:rsidRPr="00196BDF" w:rsidRDefault="001654BC" w:rsidP="001654BC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14:paraId="555DD2E2" w14:textId="77777777" w:rsidR="001654BC" w:rsidRPr="00196BDF" w:rsidRDefault="001654BC" w:rsidP="001654BC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</w:p>
    <w:p w14:paraId="0B70132D" w14:textId="77777777" w:rsidR="001654BC" w:rsidRPr="00196BDF" w:rsidRDefault="001654BC" w:rsidP="001654B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aps/>
          <w:color w:val="FF0000"/>
          <w:sz w:val="21"/>
          <w:szCs w:val="21"/>
        </w:rPr>
      </w:pP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  <w:t xml:space="preserve">             </w:t>
      </w:r>
      <w:r w:rsidRPr="00196BDF">
        <w:rPr>
          <w:rFonts w:asciiTheme="minorHAnsi" w:hAnsiTheme="minorHAnsi" w:cstheme="minorHAnsi"/>
          <w:sz w:val="21"/>
          <w:szCs w:val="21"/>
        </w:rPr>
        <w:t>[</w:t>
      </w:r>
      <w:permStart w:id="1976912259" w:edGrp="everyone"/>
      <w:r w:rsidRPr="00196BDF">
        <w:rPr>
          <w:rFonts w:asciiTheme="minorHAnsi" w:hAnsiTheme="minorHAnsi" w:cstheme="minorHAnsi"/>
          <w:caps/>
          <w:color w:val="FF0000"/>
          <w:sz w:val="21"/>
          <w:szCs w:val="21"/>
        </w:rPr>
        <w:t>doplní a podepíše UCHAZEČ</w:t>
      </w:r>
      <w:permEnd w:id="1976912259"/>
      <w:r w:rsidRPr="00196BDF">
        <w:rPr>
          <w:rFonts w:asciiTheme="minorHAnsi" w:hAnsiTheme="minorHAnsi" w:cstheme="minorHAnsi"/>
          <w:caps/>
          <w:sz w:val="21"/>
          <w:szCs w:val="21"/>
        </w:rPr>
        <w:t>]</w:t>
      </w:r>
      <w:r w:rsidRPr="00196BDF">
        <w:rPr>
          <w:rFonts w:asciiTheme="minorHAnsi" w:hAnsiTheme="minorHAnsi" w:cstheme="minorHAnsi"/>
          <w:caps/>
          <w:color w:val="FF0000"/>
          <w:sz w:val="21"/>
          <w:szCs w:val="21"/>
        </w:rPr>
        <w:t xml:space="preserve"> </w:t>
      </w:r>
    </w:p>
    <w:p w14:paraId="659C6E7A" w14:textId="77777777" w:rsidR="001654BC" w:rsidRPr="00196BDF" w:rsidRDefault="001654BC" w:rsidP="001654BC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  <w:t>__________________________________</w:t>
      </w:r>
    </w:p>
    <w:p w14:paraId="3D4722F3" w14:textId="77777777" w:rsidR="001654BC" w:rsidRPr="00196BDF" w:rsidRDefault="001654BC" w:rsidP="001654BC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/>
          <w:bCs/>
          <w:sz w:val="21"/>
          <w:szCs w:val="21"/>
        </w:rPr>
        <w:t>Obchodní firma uchazeče</w:t>
      </w:r>
    </w:p>
    <w:p w14:paraId="6D149BF1" w14:textId="77777777" w:rsidR="001654BC" w:rsidRPr="00196BDF" w:rsidRDefault="001654BC" w:rsidP="001654BC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  <w:t xml:space="preserve">jméno a příjmení osoby, </w:t>
      </w:r>
    </w:p>
    <w:p w14:paraId="4AAF5A52" w14:textId="77777777" w:rsidR="001654BC" w:rsidRPr="00196BDF" w:rsidRDefault="001654BC" w:rsidP="001654BC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  <w:t xml:space="preserve">oprávněné jednat za uchazeče a její funkce  </w:t>
      </w:r>
    </w:p>
    <w:p w14:paraId="2683F738" w14:textId="77777777" w:rsidR="001654BC" w:rsidRPr="0083433F" w:rsidRDefault="001654BC" w:rsidP="00637624">
      <w:pPr>
        <w:pStyle w:val="Odstavec11"/>
        <w:numPr>
          <w:ilvl w:val="0"/>
          <w:numId w:val="0"/>
        </w:numPr>
        <w:tabs>
          <w:tab w:val="clear" w:pos="567"/>
        </w:tabs>
        <w:spacing w:before="120" w:after="0" w:line="276" w:lineRule="auto"/>
        <w:ind w:left="716" w:hanging="43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575AC4C" w14:textId="77777777" w:rsidR="00D07853" w:rsidRDefault="00D07853" w:rsidP="009E7B6E"/>
    <w:sectPr w:rsidR="00D078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E873" w14:textId="77777777" w:rsidR="00553CC2" w:rsidRDefault="00553CC2" w:rsidP="00DA7C1C">
      <w:r>
        <w:separator/>
      </w:r>
    </w:p>
  </w:endnote>
  <w:endnote w:type="continuationSeparator" w:id="0">
    <w:p w14:paraId="1CC4706C" w14:textId="77777777" w:rsidR="00553CC2" w:rsidRDefault="00553CC2" w:rsidP="00DA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299504"/>
      <w:docPartObj>
        <w:docPartGallery w:val="Page Numbers (Bottom of Page)"/>
        <w:docPartUnique/>
      </w:docPartObj>
    </w:sdtPr>
    <w:sdtContent>
      <w:p w14:paraId="7D20AAE1" w14:textId="7EB60EBA" w:rsidR="00C01A31" w:rsidRDefault="00C01A3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86341B" w14:textId="77777777" w:rsidR="00C01A31" w:rsidRDefault="00C01A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DB1D" w14:textId="77777777" w:rsidR="00553CC2" w:rsidRDefault="00553CC2" w:rsidP="00DA7C1C">
      <w:r>
        <w:separator/>
      </w:r>
    </w:p>
  </w:footnote>
  <w:footnote w:type="continuationSeparator" w:id="0">
    <w:p w14:paraId="2BAA0AF8" w14:textId="77777777" w:rsidR="00553CC2" w:rsidRDefault="00553CC2" w:rsidP="00DA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C18C" w14:textId="0384953D" w:rsidR="00DA7C1C" w:rsidRDefault="00DA7C1C" w:rsidP="00DA7C1C">
    <w:pPr>
      <w:pStyle w:val="Zhlav"/>
      <w:jc w:val="right"/>
      <w:rPr>
        <w:noProof/>
        <w:sz w:val="18"/>
        <w:szCs w:val="18"/>
      </w:rPr>
    </w:pPr>
    <w:r>
      <w:rPr>
        <w:noProof/>
        <w:sz w:val="18"/>
        <w:szCs w:val="18"/>
      </w:rPr>
      <w:t xml:space="preserve">Příloha č. 2a) </w:t>
    </w:r>
    <w:r>
      <w:rPr>
        <w:bCs/>
        <w:sz w:val="18"/>
        <w:szCs w:val="18"/>
      </w:rPr>
      <w:t xml:space="preserve">výzvy </w:t>
    </w:r>
    <w:r>
      <w:rPr>
        <w:sz w:val="18"/>
        <w:szCs w:val="18"/>
      </w:rPr>
      <w:t>č. VZ/6/SSRZ/2023</w:t>
    </w:r>
  </w:p>
  <w:p w14:paraId="7268BB95" w14:textId="77777777" w:rsidR="00DA7C1C" w:rsidRPr="00DA7C1C" w:rsidRDefault="00DA7C1C" w:rsidP="00DA7C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949"/>
    <w:multiLevelType w:val="hybridMultilevel"/>
    <w:tmpl w:val="D5D297E2"/>
    <w:lvl w:ilvl="0" w:tplc="91E43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C8E"/>
    <w:multiLevelType w:val="hybridMultilevel"/>
    <w:tmpl w:val="68A4C09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E157DB"/>
    <w:multiLevelType w:val="hybridMultilevel"/>
    <w:tmpl w:val="800CF206"/>
    <w:lvl w:ilvl="0" w:tplc="E3967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361E6B"/>
    <w:multiLevelType w:val="hybridMultilevel"/>
    <w:tmpl w:val="7D8CD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573C0"/>
    <w:multiLevelType w:val="hybridMultilevel"/>
    <w:tmpl w:val="D56AF1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4689B"/>
    <w:multiLevelType w:val="hybridMultilevel"/>
    <w:tmpl w:val="1520E6F0"/>
    <w:lvl w:ilvl="0" w:tplc="6984545E">
      <w:start w:val="3"/>
      <w:numFmt w:val="bullet"/>
      <w:lvlText w:val="-"/>
      <w:lvlJc w:val="left"/>
      <w:pPr>
        <w:ind w:left="82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3D6D3E97"/>
    <w:multiLevelType w:val="hybridMultilevel"/>
    <w:tmpl w:val="8E40B9E6"/>
    <w:lvl w:ilvl="0" w:tplc="220C94E6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F2A75AD"/>
    <w:multiLevelType w:val="multilevel"/>
    <w:tmpl w:val="5852D8C8"/>
    <w:lvl w:ilvl="0">
      <w:start w:val="3"/>
      <w:numFmt w:val="decimal"/>
      <w:pStyle w:val="Odstavec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ind w:left="716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Odstavec111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018896513">
    <w:abstractNumId w:val="3"/>
  </w:num>
  <w:num w:numId="2" w16cid:durableId="1113674264">
    <w:abstractNumId w:val="7"/>
  </w:num>
  <w:num w:numId="3" w16cid:durableId="1005788938">
    <w:abstractNumId w:val="1"/>
  </w:num>
  <w:num w:numId="4" w16cid:durableId="200745616">
    <w:abstractNumId w:val="6"/>
  </w:num>
  <w:num w:numId="5" w16cid:durableId="379939175">
    <w:abstractNumId w:val="4"/>
  </w:num>
  <w:num w:numId="6" w16cid:durableId="1449812011">
    <w:abstractNumId w:val="5"/>
  </w:num>
  <w:num w:numId="7" w16cid:durableId="1822194191">
    <w:abstractNumId w:val="2"/>
  </w:num>
  <w:num w:numId="8" w16cid:durableId="56665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JThJ4bfKm6COpif16Vvbwe9QG20zATouQhlYONpmyuaVgmkdfAsNIntz/TVX6HOw4R3rXmsD9/caHDduK5wFw==" w:salt="vQapt7KrrERqSs8dFh0O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6E"/>
    <w:rsid w:val="001654BC"/>
    <w:rsid w:val="00373078"/>
    <w:rsid w:val="00447154"/>
    <w:rsid w:val="00553CC2"/>
    <w:rsid w:val="00637624"/>
    <w:rsid w:val="0075676B"/>
    <w:rsid w:val="007A5FF9"/>
    <w:rsid w:val="0083433F"/>
    <w:rsid w:val="009E7B6E"/>
    <w:rsid w:val="00A913FC"/>
    <w:rsid w:val="00AD5EB8"/>
    <w:rsid w:val="00BD4A2F"/>
    <w:rsid w:val="00C01A31"/>
    <w:rsid w:val="00C11089"/>
    <w:rsid w:val="00D07853"/>
    <w:rsid w:val="00D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17A4"/>
  <w15:chartTrackingRefBased/>
  <w15:docId w15:val="{9E7DA806-C19D-44E5-AEC8-58EFC1D8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7B6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9E7B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B6E"/>
    <w:pPr>
      <w:widowControl w:val="0"/>
      <w:autoSpaceDE w:val="0"/>
      <w:autoSpaceDN w:val="0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9E7B6E"/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9E7B6E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Odstavec111">
    <w:name w:val="Odstavec 1.1.1"/>
    <w:basedOn w:val="Normln"/>
    <w:next w:val="Normln"/>
    <w:rsid w:val="009E7B6E"/>
    <w:pPr>
      <w:widowControl/>
      <w:numPr>
        <w:ilvl w:val="3"/>
        <w:numId w:val="2"/>
      </w:numPr>
      <w:tabs>
        <w:tab w:val="left" w:pos="1077"/>
      </w:tabs>
      <w:autoSpaceDE/>
      <w:autoSpaceDN/>
      <w:ind w:left="504" w:hanging="504"/>
      <w:jc w:val="both"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Odstavec1">
    <w:name w:val="Odstavec 1"/>
    <w:basedOn w:val="Nadpis1"/>
    <w:next w:val="Nzev"/>
    <w:rsid w:val="009E7B6E"/>
    <w:pPr>
      <w:widowControl/>
      <w:numPr>
        <w:numId w:val="2"/>
      </w:numPr>
      <w:tabs>
        <w:tab w:val="num" w:pos="360"/>
        <w:tab w:val="left" w:pos="425"/>
      </w:tabs>
      <w:suppressAutoHyphens/>
      <w:autoSpaceDE/>
      <w:autoSpaceDN/>
      <w:spacing w:after="120"/>
      <w:ind w:left="0" w:firstLine="0"/>
      <w:jc w:val="center"/>
    </w:pPr>
    <w:rPr>
      <w:rFonts w:ascii="Arial" w:eastAsia="Calibri" w:hAnsi="Arial" w:cs="Times New Roman"/>
      <w:b/>
      <w:bCs/>
      <w:caps/>
      <w:color w:val="auto"/>
      <w:sz w:val="20"/>
      <w:szCs w:val="28"/>
      <w:lang w:eastAsia="ar-SA"/>
    </w:rPr>
  </w:style>
  <w:style w:type="paragraph" w:customStyle="1" w:styleId="Odstavec11">
    <w:name w:val="Odstavec 1.1"/>
    <w:basedOn w:val="Normln"/>
    <w:link w:val="Odstavec11Char"/>
    <w:rsid w:val="009E7B6E"/>
    <w:pPr>
      <w:widowControl/>
      <w:numPr>
        <w:ilvl w:val="1"/>
        <w:numId w:val="2"/>
      </w:numPr>
      <w:tabs>
        <w:tab w:val="left" w:pos="567"/>
      </w:tabs>
      <w:autoSpaceDE/>
      <w:autoSpaceDN/>
      <w:spacing w:before="240" w:after="60"/>
      <w:jc w:val="both"/>
    </w:pPr>
    <w:rPr>
      <w:rFonts w:ascii="Arial" w:eastAsia="Calibri" w:hAnsi="Arial" w:cs="Arial"/>
      <w:b/>
      <w:sz w:val="20"/>
      <w:szCs w:val="20"/>
      <w:lang w:eastAsia="ar-SA"/>
    </w:rPr>
  </w:style>
  <w:style w:type="character" w:customStyle="1" w:styleId="Odstavec11Char">
    <w:name w:val="Odstavec 1.1 Char"/>
    <w:basedOn w:val="Standardnpsmoodstavce"/>
    <w:link w:val="Odstavec11"/>
    <w:locked/>
    <w:rsid w:val="009E7B6E"/>
    <w:rPr>
      <w:rFonts w:ascii="Arial" w:eastAsia="Calibri" w:hAnsi="Arial" w:cs="Arial"/>
      <w:b/>
      <w:kern w:val="0"/>
      <w:sz w:val="20"/>
      <w:szCs w:val="20"/>
      <w:lang w:eastAsia="ar-SA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9E7B6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zev">
    <w:name w:val="Title"/>
    <w:basedOn w:val="Normln"/>
    <w:next w:val="Normln"/>
    <w:link w:val="NzevChar"/>
    <w:uiPriority w:val="10"/>
    <w:qFormat/>
    <w:rsid w:val="009E7B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7B6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Zkladntextodsazen3">
    <w:name w:val="Body Text Indent 3"/>
    <w:basedOn w:val="Normln"/>
    <w:link w:val="Zkladntextodsazen3Char"/>
    <w:unhideWhenUsed/>
    <w:rsid w:val="001654BC"/>
    <w:pPr>
      <w:widowControl/>
      <w:autoSpaceDE/>
      <w:autoSpaceDN/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1654BC"/>
    <w:rPr>
      <w:rFonts w:ascii="Times New Roman" w:eastAsia="Times New Roman" w:hAnsi="Times New Roman" w:cs="Times New Roman"/>
      <w:kern w:val="0"/>
      <w:sz w:val="16"/>
      <w:szCs w:val="16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DA7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7C1C"/>
    <w:rPr>
      <w:rFonts w:ascii="Times New Roman" w:eastAsia="Times New Roman" w:hAnsi="Times New Roman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A7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C1C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E6FC-E6D3-4A42-9AE2-CA647F02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1581</Words>
  <Characters>9333</Characters>
  <Application>Microsoft Office Word</Application>
  <DocSecurity>8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Mrozková</dc:creator>
  <cp:keywords/>
  <dc:description/>
  <cp:lastModifiedBy>Tencikova</cp:lastModifiedBy>
  <cp:revision>3</cp:revision>
  <dcterms:created xsi:type="dcterms:W3CDTF">2023-11-22T18:56:00Z</dcterms:created>
  <dcterms:modified xsi:type="dcterms:W3CDTF">2023-11-23T17:10:00Z</dcterms:modified>
</cp:coreProperties>
</file>