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F44E" w14:textId="77777777" w:rsidR="001F01D1" w:rsidRPr="006A648F" w:rsidRDefault="00D67A54" w:rsidP="00FE2978">
      <w:pPr>
        <w:pBdr>
          <w:bottom w:val="single" w:sz="4" w:space="1" w:color="auto"/>
        </w:pBdr>
        <w:spacing w:line="276" w:lineRule="auto"/>
        <w:jc w:val="center"/>
        <w:rPr>
          <w:rFonts w:asciiTheme="minorHAnsi" w:hAnsiTheme="minorHAnsi" w:cstheme="minorHAnsi"/>
          <w:b/>
          <w:bCs/>
          <w:sz w:val="28"/>
          <w:szCs w:val="28"/>
        </w:rPr>
      </w:pPr>
      <w:r w:rsidRPr="006A648F">
        <w:rPr>
          <w:rFonts w:asciiTheme="minorHAnsi" w:hAnsiTheme="minorHAnsi" w:cstheme="minorHAnsi"/>
          <w:b/>
          <w:bCs/>
          <w:sz w:val="28"/>
          <w:szCs w:val="28"/>
        </w:rPr>
        <w:t>ČESTNÉ PROHLÁŠENÍ UCHAZEČE</w:t>
      </w:r>
    </w:p>
    <w:p w14:paraId="2247202A" w14:textId="77777777" w:rsidR="006A648F" w:rsidRDefault="006A648F" w:rsidP="00FE2978">
      <w:pPr>
        <w:spacing w:before="100" w:line="276" w:lineRule="auto"/>
        <w:jc w:val="both"/>
        <w:rPr>
          <w:rFonts w:asciiTheme="minorHAnsi" w:hAnsiTheme="minorHAnsi" w:cstheme="minorHAnsi"/>
          <w:sz w:val="22"/>
          <w:szCs w:val="22"/>
        </w:rPr>
      </w:pPr>
      <w:r w:rsidRPr="006A648F">
        <w:rPr>
          <w:rFonts w:asciiTheme="minorHAnsi" w:hAnsiTheme="minorHAnsi" w:cstheme="minorHAnsi"/>
          <w:sz w:val="22"/>
          <w:szCs w:val="22"/>
        </w:rPr>
        <w:t xml:space="preserve">Čestné prohlášení uchazeče k prokázání splnění jeho základní a ekonomické způsobilosti </w:t>
      </w:r>
      <w:r>
        <w:rPr>
          <w:rFonts w:asciiTheme="minorHAnsi" w:hAnsiTheme="minorHAnsi" w:cstheme="minorHAnsi"/>
          <w:sz w:val="22"/>
          <w:szCs w:val="22"/>
        </w:rPr>
        <w:t>a k mezinárodním sankcím zákazu zadání veřejn</w:t>
      </w:r>
      <w:r w:rsidR="00333BF3">
        <w:rPr>
          <w:rFonts w:asciiTheme="minorHAnsi" w:hAnsiTheme="minorHAnsi" w:cstheme="minorHAnsi"/>
          <w:sz w:val="22"/>
          <w:szCs w:val="22"/>
        </w:rPr>
        <w:t>ých</w:t>
      </w:r>
      <w:r>
        <w:rPr>
          <w:rFonts w:asciiTheme="minorHAnsi" w:hAnsiTheme="minorHAnsi" w:cstheme="minorHAnsi"/>
          <w:sz w:val="22"/>
          <w:szCs w:val="22"/>
        </w:rPr>
        <w:t xml:space="preserve"> zakáz</w:t>
      </w:r>
      <w:r w:rsidR="00333BF3">
        <w:rPr>
          <w:rFonts w:asciiTheme="minorHAnsi" w:hAnsiTheme="minorHAnsi" w:cstheme="minorHAnsi"/>
          <w:sz w:val="22"/>
          <w:szCs w:val="22"/>
        </w:rPr>
        <w:t>e</w:t>
      </w:r>
      <w:r>
        <w:rPr>
          <w:rFonts w:asciiTheme="minorHAnsi" w:hAnsiTheme="minorHAnsi" w:cstheme="minorHAnsi"/>
          <w:sz w:val="22"/>
          <w:szCs w:val="22"/>
        </w:rPr>
        <w:t xml:space="preserve">k a ke střetu zájmů, </w:t>
      </w:r>
      <w:r w:rsidRPr="006A648F">
        <w:rPr>
          <w:rFonts w:asciiTheme="minorHAnsi" w:hAnsiTheme="minorHAnsi" w:cstheme="minorHAnsi"/>
          <w:sz w:val="22"/>
          <w:szCs w:val="22"/>
        </w:rPr>
        <w:t>pro účely výběrového řízení na zadání a plnění veřejné zakázky malého rozsahu na dodávky, pod názvem:</w:t>
      </w:r>
    </w:p>
    <w:p w14:paraId="1DA9BE35" w14:textId="402E6930" w:rsidR="00293AF5" w:rsidRPr="006A648F" w:rsidRDefault="003473E7" w:rsidP="00293AF5">
      <w:pPr>
        <w:spacing w:before="120"/>
        <w:jc w:val="center"/>
        <w:rPr>
          <w:rFonts w:asciiTheme="minorHAnsi" w:hAnsiTheme="minorHAnsi" w:cstheme="minorHAnsi"/>
          <w:b/>
          <w:sz w:val="22"/>
          <w:szCs w:val="22"/>
        </w:rPr>
      </w:pPr>
      <w:r>
        <w:rPr>
          <w:rFonts w:asciiTheme="minorHAnsi" w:hAnsiTheme="minorHAnsi" w:cstheme="minorHAnsi"/>
          <w:b/>
          <w:sz w:val="22"/>
          <w:szCs w:val="22"/>
        </w:rPr>
        <w:t>Dodávka sportovního povrchu pro mobilní ledové kluziště</w:t>
      </w:r>
    </w:p>
    <w:p w14:paraId="13F2ADA8" w14:textId="77777777" w:rsidR="006A648F" w:rsidRPr="006A648F" w:rsidRDefault="00EC6414" w:rsidP="006A648F">
      <w:pPr>
        <w:spacing w:line="276" w:lineRule="auto"/>
        <w:jc w:val="center"/>
        <w:rPr>
          <w:rFonts w:asciiTheme="minorHAnsi" w:hAnsiTheme="minorHAnsi" w:cstheme="minorHAnsi"/>
          <w:sz w:val="22"/>
          <w:szCs w:val="22"/>
        </w:rPr>
      </w:pPr>
      <w:r w:rsidRPr="006A648F">
        <w:rPr>
          <w:rFonts w:asciiTheme="minorHAnsi" w:hAnsiTheme="minorHAnsi" w:cstheme="minorHAnsi"/>
          <w:sz w:val="22"/>
          <w:szCs w:val="22"/>
        </w:rPr>
        <w:t xml:space="preserve">                                        </w:t>
      </w:r>
    </w:p>
    <w:p w14:paraId="5FFCB48F" w14:textId="77777777" w:rsidR="0036385E" w:rsidRPr="006A648F" w:rsidRDefault="00333BF3" w:rsidP="006A7268">
      <w:pPr>
        <w:spacing w:line="276" w:lineRule="auto"/>
        <w:rPr>
          <w:rFonts w:asciiTheme="minorHAnsi" w:hAnsiTheme="minorHAnsi" w:cstheme="minorHAnsi"/>
          <w:sz w:val="22"/>
          <w:szCs w:val="22"/>
        </w:rPr>
      </w:pPr>
      <w:r>
        <w:rPr>
          <w:rFonts w:asciiTheme="minorHAnsi" w:hAnsiTheme="minorHAnsi" w:cstheme="minorHAnsi"/>
          <w:sz w:val="22"/>
          <w:szCs w:val="22"/>
        </w:rPr>
        <w:t>Obchodní firma</w:t>
      </w:r>
      <w:r w:rsidR="0036385E" w:rsidRPr="006A648F">
        <w:rPr>
          <w:rFonts w:asciiTheme="minorHAnsi" w:hAnsiTheme="minorHAnsi" w:cstheme="minorHAnsi"/>
          <w:sz w:val="22"/>
          <w:szCs w:val="22"/>
        </w:rPr>
        <w:t>:</w:t>
      </w:r>
      <w:r w:rsidR="007346BB" w:rsidRPr="006A648F">
        <w:rPr>
          <w:rFonts w:asciiTheme="minorHAnsi" w:hAnsiTheme="minorHAnsi" w:cstheme="minorHAnsi"/>
          <w:sz w:val="22"/>
          <w:szCs w:val="22"/>
        </w:rPr>
        <w:tab/>
      </w:r>
      <w:r w:rsidR="0036385E" w:rsidRPr="006A648F">
        <w:rPr>
          <w:rFonts w:asciiTheme="minorHAnsi" w:hAnsiTheme="minorHAnsi" w:cstheme="minorHAnsi"/>
          <w:sz w:val="22"/>
          <w:szCs w:val="22"/>
        </w:rPr>
        <w:tab/>
      </w:r>
      <w:permStart w:id="767382634"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767382634"/>
    </w:p>
    <w:p w14:paraId="7CA7CA6E" w14:textId="77777777" w:rsidR="007346BB" w:rsidRPr="006A648F" w:rsidRDefault="0036385E"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Se sídlem:</w:t>
      </w:r>
      <w:r w:rsidR="00333BF3">
        <w:rPr>
          <w:rFonts w:asciiTheme="minorHAnsi" w:hAnsiTheme="minorHAnsi" w:cstheme="minorHAnsi"/>
          <w:sz w:val="22"/>
          <w:szCs w:val="22"/>
        </w:rPr>
        <w:tab/>
      </w:r>
      <w:r w:rsidR="00333BF3">
        <w:rPr>
          <w:rFonts w:asciiTheme="minorHAnsi" w:hAnsiTheme="minorHAnsi" w:cstheme="minorHAnsi"/>
          <w:sz w:val="22"/>
          <w:szCs w:val="22"/>
        </w:rPr>
        <w:tab/>
      </w:r>
      <w:r w:rsidR="007346BB" w:rsidRPr="006A648F">
        <w:rPr>
          <w:rFonts w:asciiTheme="minorHAnsi" w:hAnsiTheme="minorHAnsi" w:cstheme="minorHAnsi"/>
          <w:sz w:val="22"/>
          <w:szCs w:val="22"/>
        </w:rPr>
        <w:tab/>
      </w:r>
      <w:permStart w:id="1001545021"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1001545021"/>
    </w:p>
    <w:p w14:paraId="4C0DE129" w14:textId="77777777" w:rsidR="007346BB" w:rsidRPr="006A648F" w:rsidRDefault="0036385E"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IČO:</w:t>
      </w:r>
      <w:r w:rsidR="007346BB" w:rsidRPr="006A648F">
        <w:rPr>
          <w:rFonts w:asciiTheme="minorHAnsi" w:hAnsiTheme="minorHAnsi" w:cstheme="minorHAnsi"/>
          <w:sz w:val="22"/>
          <w:szCs w:val="22"/>
        </w:rPr>
        <w:tab/>
      </w:r>
      <w:r w:rsidR="00333BF3">
        <w:rPr>
          <w:rFonts w:asciiTheme="minorHAnsi" w:hAnsiTheme="minorHAnsi" w:cstheme="minorHAnsi"/>
          <w:sz w:val="22"/>
          <w:szCs w:val="22"/>
        </w:rPr>
        <w:tab/>
      </w:r>
      <w:r w:rsidR="00333BF3">
        <w:rPr>
          <w:rFonts w:asciiTheme="minorHAnsi" w:hAnsiTheme="minorHAnsi" w:cstheme="minorHAnsi"/>
          <w:sz w:val="22"/>
          <w:szCs w:val="22"/>
        </w:rPr>
        <w:tab/>
      </w:r>
      <w:r w:rsidR="007346BB" w:rsidRPr="006A648F">
        <w:rPr>
          <w:rFonts w:asciiTheme="minorHAnsi" w:hAnsiTheme="minorHAnsi" w:cstheme="minorHAnsi"/>
          <w:sz w:val="22"/>
          <w:szCs w:val="22"/>
        </w:rPr>
        <w:tab/>
      </w:r>
      <w:permStart w:id="397957009"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397957009"/>
      <w:r w:rsidR="000A15B8" w:rsidRPr="006A648F">
        <w:rPr>
          <w:rFonts w:asciiTheme="minorHAnsi" w:hAnsiTheme="minorHAnsi" w:cstheme="minorHAnsi"/>
          <w:sz w:val="22"/>
          <w:szCs w:val="22"/>
        </w:rPr>
        <w:t xml:space="preserve">  </w:t>
      </w:r>
      <w:r w:rsidRPr="006A648F">
        <w:rPr>
          <w:rFonts w:asciiTheme="minorHAnsi" w:hAnsiTheme="minorHAnsi" w:cstheme="minorHAnsi"/>
          <w:sz w:val="22"/>
          <w:szCs w:val="22"/>
        </w:rPr>
        <w:t xml:space="preserve"> </w:t>
      </w:r>
    </w:p>
    <w:p w14:paraId="4B83BDD5" w14:textId="77777777" w:rsidR="00540652" w:rsidRPr="006A648F" w:rsidRDefault="0036385E"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DIČ:</w:t>
      </w:r>
      <w:r w:rsidR="007346BB" w:rsidRPr="006A648F">
        <w:rPr>
          <w:rFonts w:asciiTheme="minorHAnsi" w:hAnsiTheme="minorHAnsi" w:cstheme="minorHAnsi"/>
          <w:sz w:val="22"/>
          <w:szCs w:val="22"/>
        </w:rPr>
        <w:tab/>
      </w:r>
      <w:r w:rsidR="00333BF3">
        <w:rPr>
          <w:rFonts w:asciiTheme="minorHAnsi" w:hAnsiTheme="minorHAnsi" w:cstheme="minorHAnsi"/>
          <w:sz w:val="22"/>
          <w:szCs w:val="22"/>
        </w:rPr>
        <w:tab/>
      </w:r>
      <w:r w:rsidR="00333BF3">
        <w:rPr>
          <w:rFonts w:asciiTheme="minorHAnsi" w:hAnsiTheme="minorHAnsi" w:cstheme="minorHAnsi"/>
          <w:sz w:val="22"/>
          <w:szCs w:val="22"/>
        </w:rPr>
        <w:tab/>
      </w:r>
      <w:r w:rsidR="007346BB" w:rsidRPr="006A648F">
        <w:rPr>
          <w:rFonts w:asciiTheme="minorHAnsi" w:hAnsiTheme="minorHAnsi" w:cstheme="minorHAnsi"/>
          <w:sz w:val="22"/>
          <w:szCs w:val="22"/>
        </w:rPr>
        <w:tab/>
      </w:r>
      <w:permStart w:id="2020742865"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2020742865"/>
    </w:p>
    <w:p w14:paraId="1816695A" w14:textId="77777777" w:rsidR="000A15B8" w:rsidRPr="006A648F" w:rsidRDefault="000A15B8"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 xml:space="preserve">Spisová značka v obchodním rejstříku: </w:t>
      </w:r>
      <w:permStart w:id="473005948"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473005948"/>
    </w:p>
    <w:p w14:paraId="2ED4546C" w14:textId="77777777" w:rsidR="00333BF3" w:rsidRDefault="00333BF3" w:rsidP="00333BF3">
      <w:pPr>
        <w:spacing w:before="120"/>
        <w:jc w:val="both"/>
        <w:rPr>
          <w:rFonts w:asciiTheme="minorHAnsi" w:hAnsiTheme="minorHAnsi" w:cstheme="minorHAnsi"/>
          <w:sz w:val="22"/>
          <w:szCs w:val="22"/>
        </w:rPr>
      </w:pPr>
      <w:r>
        <w:rPr>
          <w:rFonts w:asciiTheme="minorHAnsi" w:hAnsiTheme="minorHAnsi" w:cstheme="minorHAnsi"/>
          <w:sz w:val="22"/>
          <w:szCs w:val="22"/>
        </w:rPr>
        <w:t>(dále jen uchazeč)</w:t>
      </w:r>
    </w:p>
    <w:p w14:paraId="22B78BF4" w14:textId="77777777" w:rsidR="007069F1" w:rsidRPr="007069F1" w:rsidRDefault="007069F1" w:rsidP="007069F1">
      <w:pPr>
        <w:spacing w:before="120"/>
        <w:jc w:val="both"/>
        <w:rPr>
          <w:rFonts w:asciiTheme="minorHAnsi" w:hAnsiTheme="minorHAnsi" w:cstheme="minorHAnsi"/>
          <w:b/>
          <w:sz w:val="22"/>
          <w:szCs w:val="22"/>
        </w:rPr>
      </w:pPr>
      <w:r w:rsidRPr="007069F1">
        <w:rPr>
          <w:rFonts w:asciiTheme="minorHAnsi" w:hAnsiTheme="minorHAnsi" w:cstheme="minorHAnsi"/>
          <w:b/>
          <w:sz w:val="22"/>
          <w:szCs w:val="22"/>
        </w:rPr>
        <w:t>A/</w:t>
      </w:r>
    </w:p>
    <w:p w14:paraId="7680C583" w14:textId="77777777" w:rsidR="006A648F" w:rsidRPr="006A648F" w:rsidRDefault="006A648F" w:rsidP="007069F1">
      <w:pPr>
        <w:spacing w:before="120"/>
        <w:jc w:val="both"/>
        <w:rPr>
          <w:rFonts w:asciiTheme="minorHAnsi" w:hAnsiTheme="minorHAnsi" w:cstheme="minorHAnsi"/>
          <w:sz w:val="22"/>
          <w:szCs w:val="22"/>
        </w:rPr>
      </w:pPr>
      <w:r w:rsidRPr="006A648F">
        <w:rPr>
          <w:rFonts w:asciiTheme="minorHAnsi" w:hAnsiTheme="minorHAnsi" w:cstheme="minorHAnsi"/>
          <w:sz w:val="22"/>
          <w:szCs w:val="22"/>
        </w:rPr>
        <w:t xml:space="preserve">Já, níže podepsaný uchazeč tímto </w:t>
      </w:r>
      <w:r w:rsidRPr="006A648F">
        <w:rPr>
          <w:rFonts w:asciiTheme="minorHAnsi" w:hAnsiTheme="minorHAnsi" w:cstheme="minorHAnsi"/>
          <w:color w:val="000000"/>
          <w:sz w:val="22"/>
          <w:szCs w:val="22"/>
        </w:rPr>
        <w:t>čestně a pravdivě prohlašuji, že jsem dodavatelem</w:t>
      </w:r>
      <w:r w:rsidRPr="006A648F">
        <w:rPr>
          <w:rFonts w:asciiTheme="minorHAnsi" w:hAnsiTheme="minorHAnsi" w:cstheme="minorHAnsi"/>
          <w:sz w:val="22"/>
          <w:szCs w:val="22"/>
        </w:rPr>
        <w:t>:</w:t>
      </w:r>
    </w:p>
    <w:p w14:paraId="4526236F" w14:textId="77777777" w:rsidR="006A648F" w:rsidRPr="00333BF3" w:rsidRDefault="006A648F" w:rsidP="007069F1">
      <w:pPr>
        <w:pStyle w:val="Odstavecseseznamem"/>
        <w:numPr>
          <w:ilvl w:val="0"/>
          <w:numId w:val="43"/>
        </w:numPr>
        <w:spacing w:before="120" w:after="120"/>
        <w:ind w:left="714" w:hanging="357"/>
        <w:jc w:val="both"/>
        <w:rPr>
          <w:rFonts w:asciiTheme="minorHAnsi" w:hAnsiTheme="minorHAnsi" w:cstheme="minorHAnsi"/>
        </w:rPr>
      </w:pPr>
      <w:r w:rsidRPr="00333BF3">
        <w:rPr>
          <w:rFonts w:asciiTheme="minorHAnsi" w:hAnsiTheme="minorHAnsi" w:cstheme="minorHAnsi"/>
        </w:rPr>
        <w:t>který</w:t>
      </w:r>
      <w:r w:rsidRPr="00333BF3">
        <w:rPr>
          <w:rFonts w:asciiTheme="minorHAnsi" w:hAnsiTheme="minorHAnsi" w:cstheme="minorHAnsi"/>
          <w:b/>
        </w:rPr>
        <w:t xml:space="preserve"> </w:t>
      </w:r>
      <w:r w:rsidRPr="00333BF3">
        <w:rPr>
          <w:rFonts w:asciiTheme="minorHAnsi" w:hAnsiTheme="minorHAnsi" w:cstheme="minorHAnsi"/>
        </w:rPr>
        <w:t xml:space="preserve">v České republice, ani v zemi svého sídla, v posledních 5 letech před zahájením tohoto výběrového řízení </w:t>
      </w:r>
      <w:r w:rsidRPr="00333BF3">
        <w:rPr>
          <w:rFonts w:asciiTheme="minorHAnsi" w:hAnsiTheme="minorHAnsi" w:cstheme="minorHAnsi"/>
          <w:b/>
        </w:rPr>
        <w:t>nebyl</w:t>
      </w:r>
      <w:r w:rsidRPr="00333BF3">
        <w:rPr>
          <w:rFonts w:asciiTheme="minorHAnsi" w:hAnsiTheme="minorHAnsi" w:cstheme="minorHAnsi"/>
        </w:rPr>
        <w:t xml:space="preserve"> </w:t>
      </w:r>
      <w:r w:rsidRPr="00333BF3">
        <w:rPr>
          <w:rFonts w:asciiTheme="minorHAnsi" w:hAnsiTheme="minorHAnsi" w:cstheme="minorHAnsi"/>
          <w:b/>
        </w:rPr>
        <w:t>pravomocně odsouzen</w:t>
      </w:r>
      <w:r w:rsidRPr="00333BF3">
        <w:rPr>
          <w:rFonts w:asciiTheme="minorHAnsi" w:hAnsiTheme="minorHAnsi" w:cstheme="minorHAnsi"/>
        </w:rPr>
        <w:t xml:space="preserve"> pro níže uvedený trestný čin nebo obdobný trestný čin podle právního řádu země sídla dodavatel</w:t>
      </w:r>
      <w:r w:rsidR="00333BF3" w:rsidRPr="00333BF3">
        <w:rPr>
          <w:rFonts w:asciiTheme="minorHAnsi" w:hAnsiTheme="minorHAnsi" w:cstheme="minorHAnsi"/>
        </w:rPr>
        <w:t xml:space="preserve">e (k zahlazeným odsouzením </w:t>
      </w:r>
      <w:r w:rsidRPr="00333BF3">
        <w:rPr>
          <w:rFonts w:asciiTheme="minorHAnsi" w:hAnsiTheme="minorHAnsi" w:cstheme="minorHAnsi"/>
        </w:rPr>
        <w:t>se nepřihlíží</w:t>
      </w:r>
      <w:r w:rsidR="00333BF3" w:rsidRPr="00333BF3">
        <w:rPr>
          <w:rFonts w:asciiTheme="minorHAnsi" w:hAnsiTheme="minorHAnsi" w:cstheme="minorHAnsi"/>
        </w:rPr>
        <w:t>)</w:t>
      </w:r>
      <w:r w:rsidRPr="00333BF3">
        <w:rPr>
          <w:rFonts w:asciiTheme="minorHAnsi" w:hAnsiTheme="minorHAnsi" w:cstheme="minorHAnsi"/>
        </w:rPr>
        <w:t>, a to:</w:t>
      </w:r>
    </w:p>
    <w:p w14:paraId="632A2214"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trestný čin spáchaný ve prospěch organizované zločinecké skupiny nebo trestný čin účasti na organizované zločinecké skupině,</w:t>
      </w:r>
    </w:p>
    <w:p w14:paraId="626A416A"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trestný čin obchodování s lidmi,</w:t>
      </w:r>
    </w:p>
    <w:p w14:paraId="215C6BC8"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tyto trestné činy proti majetku:</w:t>
      </w:r>
    </w:p>
    <w:p w14:paraId="719F9D30"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podvod,</w:t>
      </w:r>
    </w:p>
    <w:p w14:paraId="135E29DC"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úvěrový podvod,</w:t>
      </w:r>
    </w:p>
    <w:p w14:paraId="1E78944C"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dotační podvod,</w:t>
      </w:r>
    </w:p>
    <w:p w14:paraId="12DDE401"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podílnictví,</w:t>
      </w:r>
    </w:p>
    <w:p w14:paraId="6580BD46"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podílnictví z nedbalosti,</w:t>
      </w:r>
    </w:p>
    <w:p w14:paraId="16EA0824"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legalizace výnosů z trestné činnosti,</w:t>
      </w:r>
    </w:p>
    <w:p w14:paraId="2B46FB29"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legalizace výnosů z trestné činnosti z nedbalosti,</w:t>
      </w:r>
    </w:p>
    <w:p w14:paraId="5D1E2291"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tyto trestné činy hospodářské:</w:t>
      </w:r>
    </w:p>
    <w:p w14:paraId="68210A3C"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zneužití informace a postavení v obchodním styku,</w:t>
      </w:r>
    </w:p>
    <w:p w14:paraId="56929FC6"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sjednání výhody při zadání veřejné zakázky, při veřejné soutěži a veřejné dražbě,</w:t>
      </w:r>
    </w:p>
    <w:p w14:paraId="5208520F"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pletichy při zadání veřejné zakázky a při veřejné soutěži,</w:t>
      </w:r>
    </w:p>
    <w:p w14:paraId="2440EF34"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pletichy při veřejné dražbě,</w:t>
      </w:r>
    </w:p>
    <w:p w14:paraId="6A256AFD"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poškození finančních zájmů Evropské unie,</w:t>
      </w:r>
    </w:p>
    <w:p w14:paraId="38866897"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obecně nebezpečné,</w:t>
      </w:r>
    </w:p>
    <w:p w14:paraId="17674C4A"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proti České republice, cizímu státu a mezinárodní organizaci,</w:t>
      </w:r>
    </w:p>
    <w:p w14:paraId="70E667C8"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tyto trestné činy proti pořádku ve věcech veřejných</w:t>
      </w:r>
    </w:p>
    <w:p w14:paraId="522846A3"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proti výkonu pravomoci orgánu veřejné moci a úřední osoby,</w:t>
      </w:r>
    </w:p>
    <w:p w14:paraId="6E2AB31A"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úředních osob,</w:t>
      </w:r>
    </w:p>
    <w:p w14:paraId="7725EF1E"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t>úplatkářství,</w:t>
      </w:r>
    </w:p>
    <w:p w14:paraId="055349B6"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lastRenderedPageBreak/>
        <w:t>jiná rušení činnosti orgánu veřejné moci.</w:t>
      </w:r>
    </w:p>
    <w:p w14:paraId="11E05035" w14:textId="1BEC6098" w:rsidR="003473E7" w:rsidRPr="003473E7" w:rsidRDefault="006A648F" w:rsidP="003473E7">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w:t>
      </w:r>
      <w:proofErr w:type="gramStart"/>
      <w:r w:rsidRPr="00333BF3">
        <w:rPr>
          <w:rFonts w:asciiTheme="minorHAnsi" w:hAnsiTheme="minorHAnsi" w:cstheme="minorHAnsi"/>
        </w:rPr>
        <w:t xml:space="preserve">sídla - </w:t>
      </w:r>
      <w:r w:rsidRPr="00333BF3">
        <w:rPr>
          <w:rFonts w:asciiTheme="minorHAnsi" w:hAnsiTheme="minorHAnsi" w:cstheme="minorHAnsi"/>
          <w:b/>
        </w:rPr>
        <w:t>nemá</w:t>
      </w:r>
      <w:proofErr w:type="gramEnd"/>
      <w:r w:rsidRPr="00333BF3">
        <w:rPr>
          <w:rFonts w:asciiTheme="minorHAnsi" w:hAnsiTheme="minorHAnsi" w:cstheme="minorHAnsi"/>
        </w:rPr>
        <w:t xml:space="preserve"> v evidenci daní zachycen žádný splatný daňový </w:t>
      </w:r>
      <w:r w:rsidR="00B03C17">
        <w:rPr>
          <w:rFonts w:asciiTheme="minorHAnsi" w:hAnsiTheme="minorHAnsi" w:cstheme="minorHAnsi"/>
        </w:rPr>
        <w:t>nedoplatek,</w:t>
      </w:r>
    </w:p>
    <w:p w14:paraId="0C77C168"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w:t>
      </w:r>
      <w:proofErr w:type="gramStart"/>
      <w:r w:rsidRPr="00333BF3">
        <w:rPr>
          <w:rFonts w:asciiTheme="minorHAnsi" w:hAnsiTheme="minorHAnsi" w:cstheme="minorHAnsi"/>
        </w:rPr>
        <w:t xml:space="preserve">sídla - </w:t>
      </w:r>
      <w:r w:rsidRPr="00333BF3">
        <w:rPr>
          <w:rFonts w:asciiTheme="minorHAnsi" w:hAnsiTheme="minorHAnsi" w:cstheme="minorHAnsi"/>
          <w:b/>
        </w:rPr>
        <w:t>nemá</w:t>
      </w:r>
      <w:proofErr w:type="gramEnd"/>
      <w:r w:rsidRPr="00333BF3">
        <w:rPr>
          <w:rFonts w:asciiTheme="minorHAnsi" w:hAnsiTheme="minorHAnsi" w:cstheme="minorHAnsi"/>
        </w:rPr>
        <w:t xml:space="preserve"> v evidenci daní zachycen žádný splatný daňový nedoplatek na spotřební dani,</w:t>
      </w:r>
    </w:p>
    <w:p w14:paraId="69437949"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w:t>
      </w:r>
      <w:proofErr w:type="gramStart"/>
      <w:r w:rsidRPr="00333BF3">
        <w:rPr>
          <w:rFonts w:asciiTheme="minorHAnsi" w:hAnsiTheme="minorHAnsi" w:cstheme="minorHAnsi"/>
        </w:rPr>
        <w:t xml:space="preserve">sídla - </w:t>
      </w:r>
      <w:r w:rsidRPr="00333BF3">
        <w:rPr>
          <w:rFonts w:asciiTheme="minorHAnsi" w:hAnsiTheme="minorHAnsi" w:cstheme="minorHAnsi"/>
          <w:b/>
        </w:rPr>
        <w:t>nemá</w:t>
      </w:r>
      <w:proofErr w:type="gramEnd"/>
      <w:r w:rsidRPr="00333BF3">
        <w:rPr>
          <w:rFonts w:asciiTheme="minorHAnsi" w:hAnsiTheme="minorHAnsi" w:cstheme="minorHAnsi"/>
        </w:rPr>
        <w:t xml:space="preserve"> splatný nedoplatek na pojistném nebo na penále na veřejné zdravotní pojištění,</w:t>
      </w:r>
    </w:p>
    <w:p w14:paraId="5C90E2CC"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sídla - </w:t>
      </w:r>
      <w:r w:rsidRPr="00333BF3">
        <w:rPr>
          <w:rFonts w:asciiTheme="minorHAnsi" w:hAnsiTheme="minorHAnsi" w:cstheme="minorHAnsi"/>
          <w:b/>
        </w:rPr>
        <w:t>nemá</w:t>
      </w:r>
      <w:r w:rsidRPr="00333BF3">
        <w:rPr>
          <w:rFonts w:asciiTheme="minorHAnsi" w:hAnsiTheme="minorHAnsi" w:cstheme="minorHAnsi"/>
        </w:rPr>
        <w:t xml:space="preserve"> splatný nedoplatek na pojistném nebo na penále na sociální zabezpečení a na příspěvku na státní politiku zaměstnanosti,</w:t>
      </w:r>
    </w:p>
    <w:p w14:paraId="3D59A0EC"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který</w:t>
      </w:r>
      <w:r w:rsidRPr="00333BF3">
        <w:rPr>
          <w:rFonts w:asciiTheme="minorHAnsi" w:hAnsiTheme="minorHAnsi" w:cstheme="minorHAnsi"/>
          <w:b/>
        </w:rPr>
        <w:t xml:space="preserve"> není v likvidaci</w:t>
      </w:r>
      <w:r w:rsidRPr="006A648F">
        <w:rPr>
          <w:vertAlign w:val="superscript"/>
        </w:rPr>
        <w:footnoteReference w:id="1"/>
      </w:r>
      <w:r w:rsidRPr="00333BF3">
        <w:rPr>
          <w:rFonts w:asciiTheme="minorHAnsi" w:hAnsiTheme="minorHAnsi" w:cstheme="minorHAnsi"/>
        </w:rPr>
        <w:t xml:space="preserve">, </w:t>
      </w:r>
    </w:p>
    <w:p w14:paraId="327F5E65"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proti němuž </w:t>
      </w:r>
      <w:r w:rsidRPr="00333BF3">
        <w:rPr>
          <w:rFonts w:asciiTheme="minorHAnsi" w:hAnsiTheme="minorHAnsi" w:cstheme="minorHAnsi"/>
          <w:b/>
        </w:rPr>
        <w:t>nebylo</w:t>
      </w:r>
      <w:r w:rsidRPr="00333BF3">
        <w:rPr>
          <w:rFonts w:asciiTheme="minorHAnsi" w:hAnsiTheme="minorHAnsi" w:cstheme="minorHAnsi"/>
        </w:rPr>
        <w:t xml:space="preserve"> vydáno rozhodnutí o </w:t>
      </w:r>
      <w:r w:rsidRPr="00333BF3">
        <w:rPr>
          <w:rFonts w:asciiTheme="minorHAnsi" w:hAnsiTheme="minorHAnsi" w:cstheme="minorHAnsi"/>
          <w:b/>
        </w:rPr>
        <w:t>úpadku</w:t>
      </w:r>
      <w:r w:rsidRPr="006A648F">
        <w:rPr>
          <w:vertAlign w:val="superscript"/>
        </w:rPr>
        <w:footnoteReference w:id="2"/>
      </w:r>
      <w:r w:rsidRPr="00333BF3">
        <w:rPr>
          <w:rFonts w:asciiTheme="minorHAnsi" w:hAnsiTheme="minorHAnsi" w:cstheme="minorHAnsi"/>
        </w:rPr>
        <w:t xml:space="preserve">, </w:t>
      </w:r>
    </w:p>
    <w:p w14:paraId="5B55084E"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vůči němuž </w:t>
      </w:r>
      <w:r w:rsidRPr="00333BF3">
        <w:rPr>
          <w:rFonts w:asciiTheme="minorHAnsi" w:hAnsiTheme="minorHAnsi" w:cstheme="minorHAnsi"/>
          <w:b/>
        </w:rPr>
        <w:t>nebyla</w:t>
      </w:r>
      <w:r w:rsidRPr="00333BF3">
        <w:rPr>
          <w:rFonts w:asciiTheme="minorHAnsi" w:hAnsiTheme="minorHAnsi" w:cstheme="minorHAnsi"/>
        </w:rPr>
        <w:t xml:space="preserve"> nařízena </w:t>
      </w:r>
      <w:r w:rsidRPr="00333BF3">
        <w:rPr>
          <w:rFonts w:asciiTheme="minorHAnsi" w:hAnsiTheme="minorHAnsi" w:cstheme="minorHAnsi"/>
          <w:b/>
        </w:rPr>
        <w:t>nucená správa</w:t>
      </w:r>
      <w:r w:rsidRPr="006A648F">
        <w:rPr>
          <w:vertAlign w:val="superscript"/>
        </w:rPr>
        <w:footnoteReference w:id="3"/>
      </w:r>
      <w:r w:rsidRPr="00333BF3">
        <w:rPr>
          <w:rFonts w:asciiTheme="minorHAnsi" w:hAnsiTheme="minorHAnsi" w:cstheme="minorHAnsi"/>
          <w:b/>
        </w:rPr>
        <w:t>,</w:t>
      </w:r>
      <w:r w:rsidRPr="00333BF3">
        <w:rPr>
          <w:rFonts w:asciiTheme="minorHAnsi" w:hAnsiTheme="minorHAnsi" w:cstheme="minorHAnsi"/>
        </w:rPr>
        <w:t xml:space="preserve"> </w:t>
      </w:r>
    </w:p>
    <w:p w14:paraId="682C7A57" w14:textId="77777777" w:rsidR="006A648F" w:rsidRP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podle právního řádu země svého sídla není v obdobné situaci, jaká je uvedena pod písm. f) až h) tohoto čestného prohlášení.</w:t>
      </w:r>
    </w:p>
    <w:p w14:paraId="0D5E4BED" w14:textId="77777777" w:rsidR="006A648F" w:rsidRPr="006A648F" w:rsidRDefault="006A648F" w:rsidP="006A648F">
      <w:pPr>
        <w:spacing w:before="120" w:line="276" w:lineRule="auto"/>
        <w:jc w:val="both"/>
        <w:rPr>
          <w:rFonts w:asciiTheme="minorHAnsi" w:hAnsiTheme="minorHAnsi" w:cstheme="minorHAnsi"/>
          <w:sz w:val="22"/>
          <w:szCs w:val="22"/>
        </w:rPr>
      </w:pPr>
      <w:r w:rsidRPr="006A648F">
        <w:rPr>
          <w:rFonts w:asciiTheme="minorHAnsi" w:hAnsiTheme="minorHAnsi" w:cstheme="minorHAnsi"/>
          <w:bCs/>
          <w:sz w:val="22"/>
          <w:szCs w:val="22"/>
        </w:rPr>
        <w:t xml:space="preserve">Uchazeč dále čestně prohlašuje, že žádný z členů jeho statutárního orgánu, ani vedoucí zaměstnanec jeho pobočky -  </w:t>
      </w:r>
      <w:r w:rsidRPr="006A648F">
        <w:rPr>
          <w:rFonts w:asciiTheme="minorHAnsi" w:hAnsiTheme="minorHAnsi" w:cstheme="minorHAnsi"/>
          <w:b/>
          <w:sz w:val="22"/>
          <w:szCs w:val="22"/>
        </w:rPr>
        <w:t>nebyl</w:t>
      </w:r>
      <w:r w:rsidRPr="006A648F">
        <w:rPr>
          <w:rFonts w:asciiTheme="minorHAnsi" w:hAnsiTheme="minorHAnsi" w:cstheme="minorHAnsi"/>
          <w:sz w:val="22"/>
          <w:szCs w:val="22"/>
        </w:rPr>
        <w:t xml:space="preserve"> v České republice, ani v zemi svého bydliště, či v zemi sídla uchazeče, v posledních 5 (pěti) letech před zahájením tohoto výběrového řízení </w:t>
      </w:r>
      <w:r w:rsidRPr="006A648F">
        <w:rPr>
          <w:rFonts w:asciiTheme="minorHAnsi" w:hAnsiTheme="minorHAnsi" w:cstheme="minorHAnsi"/>
          <w:b/>
          <w:sz w:val="22"/>
          <w:szCs w:val="22"/>
        </w:rPr>
        <w:t>pravomocně odsouzen</w:t>
      </w:r>
      <w:r w:rsidRPr="006A648F">
        <w:rPr>
          <w:rFonts w:asciiTheme="minorHAnsi" w:hAnsiTheme="minorHAnsi" w:cstheme="minorHAnsi"/>
          <w:sz w:val="22"/>
          <w:szCs w:val="22"/>
        </w:rPr>
        <w:t xml:space="preserve"> pro spáchání trestných činů uvedených pod písm. a) tohoto čestného prohlášení, ani pro obdobný trestný čin podle právního řádu země sídla uchazeče, či země bydliště člena statutárního orgánu uchazeče. Pro případ, že je členem statutárního orgánu uchazeče právnická osoba – uchazeč prohlašuje, že ani žádná právnická osoba, která je členem jeho statutárního orgánu, žádný z členů statutárního orgánu této právnické osoby, ani žádná osoba zastupující tuto právnickou osobu ve statutárním orgánu uchazeče - </w:t>
      </w:r>
      <w:r w:rsidRPr="006A648F">
        <w:rPr>
          <w:rFonts w:asciiTheme="minorHAnsi" w:hAnsiTheme="minorHAnsi" w:cstheme="minorHAnsi"/>
          <w:b/>
          <w:sz w:val="22"/>
          <w:szCs w:val="22"/>
        </w:rPr>
        <w:t>nebyla</w:t>
      </w:r>
      <w:r w:rsidRPr="006A648F">
        <w:rPr>
          <w:rFonts w:asciiTheme="minorHAnsi" w:hAnsiTheme="minorHAnsi" w:cstheme="minorHAnsi"/>
          <w:sz w:val="22"/>
          <w:szCs w:val="22"/>
        </w:rPr>
        <w:t xml:space="preserve"> v České republice, ani v zemi svého bydliště, či v zemi sídla uchazeče, nebo v zemi sídla člena statutárního orgánu uchazeče, v posledních 5 (pěti) letech před zahájením tohoto výběrového řízení </w:t>
      </w:r>
      <w:r w:rsidRPr="006A648F">
        <w:rPr>
          <w:rFonts w:asciiTheme="minorHAnsi" w:hAnsiTheme="minorHAnsi" w:cstheme="minorHAnsi"/>
          <w:b/>
          <w:sz w:val="22"/>
          <w:szCs w:val="22"/>
        </w:rPr>
        <w:t>pravomocně odsouzena</w:t>
      </w:r>
      <w:r w:rsidRPr="006A648F">
        <w:rPr>
          <w:rFonts w:asciiTheme="minorHAnsi" w:hAnsiTheme="minorHAnsi" w:cstheme="minorHAnsi"/>
          <w:sz w:val="22"/>
          <w:szCs w:val="22"/>
        </w:rPr>
        <w:t xml:space="preserve"> pro spáchání trestných činů uvedených pod písm. a) tohoto čestného prohlášení, ani pro obdobný trestný čin podle právního řádu země sídla uchazeče, nebo země sídla člena statutárního orgánu uchazeče.</w:t>
      </w:r>
    </w:p>
    <w:p w14:paraId="75938149" w14:textId="77777777" w:rsidR="007069F1" w:rsidRPr="007069F1" w:rsidRDefault="007069F1" w:rsidP="007069F1">
      <w:pPr>
        <w:spacing w:before="120" w:line="276" w:lineRule="auto"/>
        <w:rPr>
          <w:rFonts w:asciiTheme="minorHAnsi" w:hAnsiTheme="minorHAnsi" w:cstheme="minorHAnsi"/>
          <w:b/>
          <w:sz w:val="22"/>
          <w:szCs w:val="22"/>
        </w:rPr>
      </w:pPr>
      <w:r w:rsidRPr="007069F1">
        <w:rPr>
          <w:rFonts w:asciiTheme="minorHAnsi" w:hAnsiTheme="minorHAnsi" w:cstheme="minorHAnsi"/>
          <w:b/>
          <w:sz w:val="22"/>
          <w:szCs w:val="22"/>
        </w:rPr>
        <w:t>B/</w:t>
      </w:r>
    </w:p>
    <w:p w14:paraId="36D3C495" w14:textId="77777777" w:rsidR="006A648F" w:rsidRPr="006A648F" w:rsidRDefault="006A648F" w:rsidP="006A648F">
      <w:pPr>
        <w:spacing w:before="120" w:line="276" w:lineRule="auto"/>
        <w:rPr>
          <w:rFonts w:asciiTheme="minorHAnsi" w:hAnsiTheme="minorHAnsi" w:cstheme="minorHAnsi"/>
          <w:sz w:val="22"/>
          <w:szCs w:val="22"/>
        </w:rPr>
      </w:pPr>
      <w:r w:rsidRPr="006A648F">
        <w:rPr>
          <w:rFonts w:asciiTheme="minorHAnsi" w:hAnsiTheme="minorHAnsi" w:cstheme="minorHAnsi"/>
          <w:sz w:val="22"/>
          <w:szCs w:val="22"/>
        </w:rPr>
        <w:t>Uchazeč čestně</w:t>
      </w:r>
      <w:r w:rsidR="007069F1">
        <w:rPr>
          <w:rFonts w:asciiTheme="minorHAnsi" w:hAnsiTheme="minorHAnsi" w:cstheme="minorHAnsi"/>
          <w:sz w:val="22"/>
          <w:szCs w:val="22"/>
        </w:rPr>
        <w:t xml:space="preserve"> a pravdivě</w:t>
      </w:r>
      <w:r w:rsidRPr="006A648F">
        <w:rPr>
          <w:rFonts w:asciiTheme="minorHAnsi" w:hAnsiTheme="minorHAnsi" w:cstheme="minorHAnsi"/>
          <w:sz w:val="22"/>
          <w:szCs w:val="22"/>
        </w:rPr>
        <w:t xml:space="preserve"> prohlašuje, že je ekonomicky a finančně způsobilý k řádnému splnění této veřejné zakázky malého rozsahu na dodávky, pod názvem: „Interaktivní sklopná lezecká stěna a dopadová plocha pro Sportovní halu Fénix“, zadávané zadavatelem mimo režim zákona o zadávání veřejných zakázek. </w:t>
      </w:r>
    </w:p>
    <w:p w14:paraId="752953BB" w14:textId="77777777" w:rsidR="007069F1" w:rsidRDefault="007069F1" w:rsidP="00FE2978">
      <w:pPr>
        <w:spacing w:before="120"/>
        <w:jc w:val="both"/>
        <w:rPr>
          <w:rFonts w:asciiTheme="minorHAnsi" w:hAnsiTheme="minorHAnsi" w:cstheme="minorHAnsi"/>
          <w:sz w:val="22"/>
          <w:szCs w:val="22"/>
        </w:rPr>
      </w:pPr>
    </w:p>
    <w:p w14:paraId="4D7E1156" w14:textId="77777777" w:rsidR="007069F1" w:rsidRDefault="007069F1" w:rsidP="00FE2978">
      <w:pPr>
        <w:spacing w:before="120"/>
        <w:jc w:val="both"/>
        <w:rPr>
          <w:rFonts w:asciiTheme="minorHAnsi" w:hAnsiTheme="minorHAnsi" w:cstheme="minorHAnsi"/>
          <w:sz w:val="22"/>
          <w:szCs w:val="22"/>
        </w:rPr>
      </w:pPr>
    </w:p>
    <w:p w14:paraId="786BF95D" w14:textId="77777777" w:rsidR="007069F1" w:rsidRPr="007069F1" w:rsidRDefault="007069F1" w:rsidP="00FE2978">
      <w:pPr>
        <w:spacing w:before="120"/>
        <w:jc w:val="both"/>
        <w:rPr>
          <w:rFonts w:asciiTheme="minorHAnsi" w:hAnsiTheme="minorHAnsi" w:cstheme="minorHAnsi"/>
          <w:b/>
          <w:sz w:val="22"/>
          <w:szCs w:val="22"/>
        </w:rPr>
      </w:pPr>
      <w:r w:rsidRPr="007069F1">
        <w:rPr>
          <w:rFonts w:asciiTheme="minorHAnsi" w:hAnsiTheme="minorHAnsi" w:cstheme="minorHAnsi"/>
          <w:b/>
          <w:sz w:val="22"/>
          <w:szCs w:val="22"/>
        </w:rPr>
        <w:lastRenderedPageBreak/>
        <w:t>C/</w:t>
      </w:r>
    </w:p>
    <w:p w14:paraId="614A5EEB" w14:textId="77777777" w:rsidR="006A648F" w:rsidRPr="00AE67E7" w:rsidRDefault="00AE67E7" w:rsidP="00FE2978">
      <w:pPr>
        <w:spacing w:before="120"/>
        <w:jc w:val="both"/>
        <w:rPr>
          <w:rFonts w:asciiTheme="minorHAnsi" w:hAnsiTheme="minorHAnsi" w:cstheme="minorHAnsi"/>
          <w:color w:val="000000"/>
          <w:sz w:val="22"/>
          <w:szCs w:val="22"/>
        </w:rPr>
      </w:pPr>
      <w:r>
        <w:rPr>
          <w:rFonts w:asciiTheme="minorHAnsi" w:hAnsiTheme="minorHAnsi" w:cstheme="minorHAnsi"/>
          <w:sz w:val="22"/>
          <w:szCs w:val="22"/>
        </w:rPr>
        <w:t>Uchazeč</w:t>
      </w:r>
      <w:r w:rsidR="006A648F" w:rsidRPr="00AE67E7">
        <w:rPr>
          <w:rFonts w:asciiTheme="minorHAnsi" w:hAnsiTheme="minorHAnsi" w:cstheme="minorHAnsi"/>
          <w:sz w:val="22"/>
          <w:szCs w:val="22"/>
        </w:rPr>
        <w:t xml:space="preserve"> </w:t>
      </w:r>
      <w:r w:rsidR="006A648F" w:rsidRPr="00AE67E7">
        <w:rPr>
          <w:rFonts w:asciiTheme="minorHAnsi" w:hAnsiTheme="minorHAnsi" w:cstheme="minorHAnsi"/>
          <w:color w:val="000000"/>
          <w:sz w:val="22"/>
          <w:szCs w:val="22"/>
        </w:rPr>
        <w:t>čestně a pravdivě prohlašuj</w:t>
      </w:r>
      <w:r>
        <w:rPr>
          <w:rFonts w:asciiTheme="minorHAnsi" w:hAnsiTheme="minorHAnsi" w:cstheme="minorHAnsi"/>
          <w:color w:val="000000"/>
          <w:sz w:val="22"/>
          <w:szCs w:val="22"/>
        </w:rPr>
        <w:t>e</w:t>
      </w:r>
      <w:r w:rsidR="006A648F" w:rsidRPr="00AE67E7">
        <w:rPr>
          <w:rFonts w:asciiTheme="minorHAnsi" w:hAnsiTheme="minorHAnsi" w:cstheme="minorHAnsi"/>
          <w:color w:val="000000"/>
          <w:sz w:val="22"/>
          <w:szCs w:val="22"/>
        </w:rPr>
        <w:t xml:space="preserve">:  </w:t>
      </w:r>
    </w:p>
    <w:p w14:paraId="7D283A34" w14:textId="77777777" w:rsidR="006A648F" w:rsidRPr="00AE67E7" w:rsidRDefault="006A648F" w:rsidP="006A648F">
      <w:pPr>
        <w:pStyle w:val="Odstavecseseznamem"/>
        <w:numPr>
          <w:ilvl w:val="0"/>
          <w:numId w:val="37"/>
        </w:numPr>
        <w:spacing w:before="120" w:after="0"/>
        <w:ind w:left="714" w:hanging="357"/>
        <w:contextualSpacing w:val="0"/>
        <w:jc w:val="both"/>
        <w:rPr>
          <w:rFonts w:asciiTheme="minorHAnsi" w:hAnsiTheme="minorHAnsi" w:cstheme="minorHAnsi"/>
        </w:rPr>
      </w:pPr>
      <w:r w:rsidRPr="00AE67E7">
        <w:rPr>
          <w:rFonts w:asciiTheme="minorHAnsi" w:hAnsiTheme="minorHAnsi" w:cstheme="minorHAnsi"/>
        </w:rPr>
        <w:t>že j</w:t>
      </w:r>
      <w:r w:rsidR="00AE67E7">
        <w:rPr>
          <w:rFonts w:asciiTheme="minorHAnsi" w:hAnsiTheme="minorHAnsi" w:cstheme="minorHAnsi"/>
        </w:rPr>
        <w:t>e</w:t>
      </w:r>
      <w:r w:rsidRPr="00AE67E7">
        <w:rPr>
          <w:rFonts w:asciiTheme="minorHAnsi" w:hAnsiTheme="minorHAnsi" w:cstheme="minorHAnsi"/>
        </w:rPr>
        <w:t xml:space="preserve"> uchazečem, na jehož osobu, ani na jím nabízené plnění určené k plnění veřejné zakázky - </w:t>
      </w:r>
      <w:r w:rsidRPr="00AE67E7">
        <w:rPr>
          <w:rFonts w:asciiTheme="minorHAnsi" w:hAnsiTheme="minorHAnsi" w:cstheme="minorHAnsi"/>
          <w:b/>
        </w:rPr>
        <w:t xml:space="preserve">se nevztahují </w:t>
      </w:r>
      <w:r w:rsidRPr="00AE67E7">
        <w:rPr>
          <w:rFonts w:asciiTheme="minorHAnsi" w:hAnsiTheme="minorHAnsi" w:cstheme="minorHAnsi"/>
        </w:rPr>
        <w:t xml:space="preserve">mezinárodní sankce zákazu zadání veřejných zakázek ve smyslu zákona č. 69/2006 Sb. o provádění mezinárodních sankcí, v účinném znění, </w:t>
      </w:r>
    </w:p>
    <w:p w14:paraId="0B4DDF1F" w14:textId="77777777" w:rsidR="006A648F" w:rsidRPr="00AE67E7" w:rsidRDefault="006A648F" w:rsidP="006A648F">
      <w:pPr>
        <w:pStyle w:val="Odstavecseseznamem"/>
        <w:numPr>
          <w:ilvl w:val="0"/>
          <w:numId w:val="37"/>
        </w:numPr>
        <w:spacing w:before="120" w:after="0"/>
        <w:ind w:left="714" w:hanging="357"/>
        <w:contextualSpacing w:val="0"/>
        <w:jc w:val="both"/>
        <w:rPr>
          <w:rFonts w:asciiTheme="minorHAnsi" w:hAnsiTheme="minorHAnsi" w:cstheme="minorHAnsi"/>
        </w:rPr>
      </w:pPr>
      <w:r w:rsidRPr="00AE67E7">
        <w:rPr>
          <w:rFonts w:asciiTheme="minorHAnsi" w:hAnsiTheme="minorHAnsi" w:cstheme="minorHAnsi"/>
        </w:rPr>
        <w:t xml:space="preserve">na osoby, prostřednictvím kterých </w:t>
      </w:r>
      <w:r w:rsidR="00AE67E7">
        <w:rPr>
          <w:rFonts w:asciiTheme="minorHAnsi" w:hAnsiTheme="minorHAnsi" w:cstheme="minorHAnsi"/>
        </w:rPr>
        <w:t xml:space="preserve">uchazeč </w:t>
      </w:r>
      <w:r w:rsidRPr="00AE67E7">
        <w:rPr>
          <w:rFonts w:asciiTheme="minorHAnsi" w:hAnsiTheme="minorHAnsi" w:cstheme="minorHAnsi"/>
        </w:rPr>
        <w:t>prokazuj</w:t>
      </w:r>
      <w:r w:rsidR="00AE67E7">
        <w:rPr>
          <w:rFonts w:asciiTheme="minorHAnsi" w:hAnsiTheme="minorHAnsi" w:cstheme="minorHAnsi"/>
        </w:rPr>
        <w:t>e</w:t>
      </w:r>
      <w:r w:rsidRPr="00AE67E7">
        <w:rPr>
          <w:rFonts w:asciiTheme="minorHAnsi" w:hAnsiTheme="minorHAnsi" w:cstheme="minorHAnsi"/>
        </w:rPr>
        <w:t xml:space="preserve"> svou kvalifikaci v tomto výběrovém řízení, nebo které </w:t>
      </w:r>
      <w:r w:rsidR="00AE67E7">
        <w:rPr>
          <w:rFonts w:asciiTheme="minorHAnsi" w:hAnsiTheme="minorHAnsi" w:cstheme="minorHAnsi"/>
        </w:rPr>
        <w:t xml:space="preserve">uchazeč </w:t>
      </w:r>
      <w:r w:rsidRPr="00AE67E7">
        <w:rPr>
          <w:rFonts w:asciiTheme="minorHAnsi" w:hAnsiTheme="minorHAnsi" w:cstheme="minorHAnsi"/>
        </w:rPr>
        <w:t xml:space="preserve">použiji k plnění veřejné zakázky jako své poddodavatele - </w:t>
      </w:r>
      <w:r w:rsidRPr="00AE67E7">
        <w:rPr>
          <w:rFonts w:asciiTheme="minorHAnsi" w:hAnsiTheme="minorHAnsi" w:cstheme="minorHAnsi"/>
          <w:b/>
        </w:rPr>
        <w:t>se nevztahují</w:t>
      </w:r>
      <w:r w:rsidRPr="00AE67E7">
        <w:rPr>
          <w:rFonts w:asciiTheme="minorHAnsi" w:hAnsiTheme="minorHAnsi" w:cstheme="minorHAnsi"/>
        </w:rPr>
        <w:t xml:space="preserve"> mezinárodní sankce zákazu zadání veřejných zakázek ve smyslu zákona č. 69/2006 Sb. o provádění mezinárodních sankcí, v účinném znění,</w:t>
      </w:r>
    </w:p>
    <w:p w14:paraId="4575500C" w14:textId="77777777" w:rsidR="006A648F" w:rsidRPr="00AE67E7" w:rsidRDefault="00AE67E7" w:rsidP="006A648F">
      <w:pPr>
        <w:pStyle w:val="Odstavecseseznamem"/>
        <w:numPr>
          <w:ilvl w:val="0"/>
          <w:numId w:val="37"/>
        </w:numPr>
        <w:spacing w:before="120" w:after="0"/>
        <w:ind w:left="714" w:hanging="357"/>
        <w:contextualSpacing w:val="0"/>
        <w:jc w:val="both"/>
        <w:rPr>
          <w:rFonts w:asciiTheme="minorHAnsi" w:hAnsiTheme="minorHAnsi" w:cstheme="minorHAnsi"/>
        </w:rPr>
      </w:pPr>
      <w:r>
        <w:rPr>
          <w:rFonts w:asciiTheme="minorHAnsi" w:hAnsiTheme="minorHAnsi" w:cstheme="minorHAnsi"/>
        </w:rPr>
        <w:t xml:space="preserve">uchazeč není </w:t>
      </w:r>
      <w:r w:rsidR="006A648F" w:rsidRPr="00AE67E7">
        <w:rPr>
          <w:rFonts w:asciiTheme="minorHAnsi" w:hAnsiTheme="minorHAnsi" w:cstheme="minorHAnsi"/>
        </w:rPr>
        <w:t>obchodní společností, ve které by veřejný funkcionář uvedený v ust. § 2 odst. 1 písm. c) zákona č. 159/2006 Sb. o střetu zájmů (tj. člen vlády, nebo vedoucí jiného ústředního správního úřadu, v jehož čele není člen vlády), nebo jím ovládaná osoba</w:t>
      </w:r>
      <w:r w:rsidR="007069F1">
        <w:rPr>
          <w:rFonts w:asciiTheme="minorHAnsi" w:hAnsiTheme="minorHAnsi" w:cstheme="minorHAnsi"/>
        </w:rPr>
        <w:t xml:space="preserve"> -</w:t>
      </w:r>
      <w:r w:rsidR="006A648F" w:rsidRPr="00AE67E7">
        <w:rPr>
          <w:rFonts w:asciiTheme="minorHAnsi" w:hAnsiTheme="minorHAnsi" w:cstheme="minorHAnsi"/>
        </w:rPr>
        <w:t xml:space="preserve"> vlastnil podíl představující alespoň 25% účast společníka na obchodní společnosti,</w:t>
      </w:r>
    </w:p>
    <w:p w14:paraId="408CC782" w14:textId="77777777" w:rsidR="00AE67E7" w:rsidRPr="00AE67E7" w:rsidRDefault="006A648F" w:rsidP="006A7268">
      <w:pPr>
        <w:pStyle w:val="Odstavecseseznamem"/>
        <w:numPr>
          <w:ilvl w:val="0"/>
          <w:numId w:val="37"/>
        </w:numPr>
        <w:spacing w:before="120" w:after="0"/>
        <w:ind w:left="714" w:hanging="357"/>
        <w:contextualSpacing w:val="0"/>
        <w:jc w:val="both"/>
        <w:rPr>
          <w:rFonts w:asciiTheme="minorHAnsi" w:hAnsiTheme="minorHAnsi" w:cstheme="minorHAnsi"/>
        </w:rPr>
      </w:pPr>
      <w:r w:rsidRPr="00AE67E7">
        <w:rPr>
          <w:rFonts w:asciiTheme="minorHAnsi" w:hAnsiTheme="minorHAnsi" w:cstheme="minorHAnsi"/>
        </w:rPr>
        <w:t>žádný z poddodavatelů, prostřednictvím kterých</w:t>
      </w:r>
      <w:r w:rsidR="00AE67E7">
        <w:rPr>
          <w:rFonts w:asciiTheme="minorHAnsi" w:hAnsiTheme="minorHAnsi" w:cstheme="minorHAnsi"/>
        </w:rPr>
        <w:t xml:space="preserve"> uchazeč </w:t>
      </w:r>
      <w:r w:rsidRPr="00AE67E7">
        <w:rPr>
          <w:rFonts w:asciiTheme="minorHAnsi" w:hAnsiTheme="minorHAnsi" w:cstheme="minorHAnsi"/>
        </w:rPr>
        <w:t>prokazuj</w:t>
      </w:r>
      <w:r w:rsidR="00AE67E7">
        <w:rPr>
          <w:rFonts w:asciiTheme="minorHAnsi" w:hAnsiTheme="minorHAnsi" w:cstheme="minorHAnsi"/>
        </w:rPr>
        <w:t>e</w:t>
      </w:r>
      <w:r w:rsidRPr="00AE67E7">
        <w:rPr>
          <w:rFonts w:asciiTheme="minorHAnsi" w:hAnsiTheme="minorHAnsi" w:cstheme="minorHAnsi"/>
        </w:rPr>
        <w:t xml:space="preserve"> svou kvalifikaci v tomto výběrovém řízení, není obchodní společností, ve které by veřejný funkcionář uvedený v ust. § 2 odst. 1 písm. c) zákona č. 159/2006 Sb. o střetu zájmů (tj. člen vlády, nebo vedoucí jiného ústředního správního úřadu, v jehož čele není člen vlády), nebo jím ovládaná osoba - vlastnil podíl představující alespoň 25% účast společníka na obchodní společnosti.</w:t>
      </w:r>
    </w:p>
    <w:p w14:paraId="73CE9652" w14:textId="77777777" w:rsidR="00CA190D" w:rsidRPr="006A648F" w:rsidRDefault="00CA190D" w:rsidP="006A7268">
      <w:pPr>
        <w:spacing w:line="276" w:lineRule="auto"/>
        <w:rPr>
          <w:rFonts w:asciiTheme="minorHAnsi" w:hAnsiTheme="minorHAnsi" w:cstheme="minorHAnsi"/>
          <w:sz w:val="22"/>
          <w:szCs w:val="22"/>
        </w:rPr>
      </w:pPr>
    </w:p>
    <w:p w14:paraId="5769CEA9" w14:textId="77777777" w:rsidR="00435E0A" w:rsidRPr="006A648F" w:rsidRDefault="007346BB" w:rsidP="006A7268">
      <w:pPr>
        <w:spacing w:line="276" w:lineRule="auto"/>
        <w:jc w:val="both"/>
        <w:outlineLvl w:val="0"/>
        <w:rPr>
          <w:rFonts w:asciiTheme="minorHAnsi" w:hAnsiTheme="minorHAnsi" w:cstheme="minorHAnsi"/>
          <w:sz w:val="22"/>
          <w:szCs w:val="22"/>
        </w:rPr>
      </w:pPr>
      <w:bookmarkStart w:id="0" w:name="_Hlk127509639"/>
      <w:r w:rsidRPr="006A648F">
        <w:rPr>
          <w:rFonts w:asciiTheme="minorHAnsi" w:hAnsiTheme="minorHAnsi" w:cstheme="minorHAnsi"/>
          <w:sz w:val="22"/>
          <w:szCs w:val="22"/>
        </w:rPr>
        <w:t xml:space="preserve"> </w:t>
      </w:r>
      <w:r w:rsidR="004F3EFB" w:rsidRPr="006A648F">
        <w:rPr>
          <w:rFonts w:asciiTheme="minorHAnsi" w:hAnsiTheme="minorHAnsi" w:cstheme="minorHAnsi"/>
          <w:sz w:val="22"/>
          <w:szCs w:val="22"/>
        </w:rPr>
        <w:t>V</w:t>
      </w:r>
      <w:permStart w:id="1314794133" w:edGrp="everyone"/>
      <w:r w:rsidRPr="006A648F">
        <w:rPr>
          <w:rFonts w:asciiTheme="minorHAnsi" w:hAnsiTheme="minorHAnsi" w:cstheme="minorHAnsi"/>
          <w:bCs/>
          <w:color w:val="FF0000"/>
          <w:sz w:val="22"/>
          <w:szCs w:val="22"/>
        </w:rPr>
        <w:t xml:space="preserve"> doplní </w:t>
      </w:r>
      <w:r w:rsidR="00FE2978">
        <w:rPr>
          <w:rFonts w:asciiTheme="minorHAnsi" w:hAnsiTheme="minorHAnsi" w:cstheme="minorHAnsi"/>
          <w:bCs/>
          <w:color w:val="FF0000"/>
          <w:sz w:val="22"/>
          <w:szCs w:val="22"/>
        </w:rPr>
        <w:t>uchazeč</w:t>
      </w:r>
      <w:permEnd w:id="1314794133"/>
      <w:r w:rsidR="00496C90" w:rsidRPr="006A648F">
        <w:rPr>
          <w:rFonts w:asciiTheme="minorHAnsi" w:hAnsiTheme="minorHAnsi" w:cstheme="minorHAnsi"/>
          <w:sz w:val="22"/>
          <w:szCs w:val="22"/>
        </w:rPr>
        <w:t xml:space="preserve"> </w:t>
      </w:r>
      <w:r w:rsidR="004F3EFB" w:rsidRPr="006A648F">
        <w:rPr>
          <w:rFonts w:asciiTheme="minorHAnsi" w:hAnsiTheme="minorHAnsi" w:cstheme="minorHAnsi"/>
          <w:sz w:val="22"/>
          <w:szCs w:val="22"/>
        </w:rPr>
        <w:t>dne</w:t>
      </w:r>
      <w:permStart w:id="377041603" w:edGrp="everyone"/>
      <w:r w:rsidRPr="006A648F">
        <w:rPr>
          <w:rFonts w:asciiTheme="minorHAnsi" w:hAnsiTheme="minorHAnsi" w:cstheme="minorHAnsi"/>
          <w:bCs/>
          <w:color w:val="FF0000"/>
          <w:sz w:val="22"/>
          <w:szCs w:val="22"/>
        </w:rPr>
        <w:t xml:space="preserve"> doplní </w:t>
      </w:r>
      <w:r w:rsidR="00FE2978">
        <w:rPr>
          <w:rFonts w:asciiTheme="minorHAnsi" w:hAnsiTheme="minorHAnsi" w:cstheme="minorHAnsi"/>
          <w:bCs/>
          <w:color w:val="FF0000"/>
          <w:sz w:val="22"/>
          <w:szCs w:val="22"/>
        </w:rPr>
        <w:t>uchazeč</w:t>
      </w:r>
      <w:permEnd w:id="377041603"/>
      <w:r w:rsidR="001E4517" w:rsidRPr="006A648F">
        <w:rPr>
          <w:rFonts w:asciiTheme="minorHAnsi" w:hAnsiTheme="minorHAnsi" w:cstheme="minorHAnsi"/>
          <w:sz w:val="22"/>
          <w:szCs w:val="22"/>
        </w:rPr>
        <w:t xml:space="preserve"> </w:t>
      </w:r>
    </w:p>
    <w:p w14:paraId="112A0170" w14:textId="77777777" w:rsidR="00435E0A" w:rsidRPr="006A648F" w:rsidRDefault="00435E0A" w:rsidP="006A7268">
      <w:pPr>
        <w:spacing w:line="276" w:lineRule="auto"/>
        <w:ind w:right="-4999"/>
        <w:rPr>
          <w:rFonts w:asciiTheme="minorHAnsi" w:hAnsiTheme="minorHAnsi" w:cstheme="minorHAnsi"/>
          <w:sz w:val="22"/>
          <w:szCs w:val="22"/>
        </w:rPr>
      </w:pPr>
    </w:p>
    <w:p w14:paraId="1385E993" w14:textId="77777777" w:rsidR="000D6FE7" w:rsidRPr="006A648F" w:rsidRDefault="000D6FE7" w:rsidP="006A7268">
      <w:pPr>
        <w:spacing w:line="276" w:lineRule="auto"/>
        <w:ind w:right="-4999"/>
        <w:rPr>
          <w:rFonts w:asciiTheme="minorHAnsi" w:hAnsiTheme="minorHAnsi" w:cstheme="minorHAnsi"/>
          <w:sz w:val="22"/>
          <w:szCs w:val="22"/>
        </w:rPr>
      </w:pPr>
    </w:p>
    <w:bookmarkEnd w:id="0"/>
    <w:p w14:paraId="135E759C" w14:textId="77777777" w:rsidR="00D67A54" w:rsidRDefault="00D67A54" w:rsidP="006A7268">
      <w:pPr>
        <w:spacing w:line="276" w:lineRule="auto"/>
        <w:ind w:right="41"/>
        <w:rPr>
          <w:rFonts w:asciiTheme="minorHAnsi" w:hAnsiTheme="minorHAnsi" w:cstheme="minorHAnsi"/>
          <w:bCs/>
          <w:color w:val="FF0000"/>
          <w:sz w:val="22"/>
          <w:szCs w:val="22"/>
        </w:rPr>
      </w:pPr>
    </w:p>
    <w:p w14:paraId="29D2A6E8" w14:textId="77777777" w:rsidR="007069F1" w:rsidRDefault="007069F1" w:rsidP="006A7268">
      <w:pPr>
        <w:spacing w:line="276" w:lineRule="auto"/>
        <w:ind w:right="41"/>
        <w:rPr>
          <w:rFonts w:asciiTheme="minorHAnsi" w:hAnsiTheme="minorHAnsi" w:cstheme="minorHAnsi"/>
          <w:bCs/>
          <w:color w:val="FF0000"/>
          <w:sz w:val="22"/>
          <w:szCs w:val="22"/>
        </w:rPr>
      </w:pPr>
    </w:p>
    <w:p w14:paraId="1159E5D4" w14:textId="77777777" w:rsidR="007069F1" w:rsidRPr="007069F1" w:rsidRDefault="007069F1" w:rsidP="007069F1">
      <w:pPr>
        <w:pStyle w:val="Zkladntextodsazen3"/>
        <w:tabs>
          <w:tab w:val="left" w:pos="0"/>
        </w:tabs>
        <w:spacing w:after="0"/>
        <w:ind w:left="4320"/>
        <w:jc w:val="both"/>
        <w:rPr>
          <w:rFonts w:asciiTheme="minorHAnsi" w:hAnsiTheme="minorHAnsi" w:cstheme="minorHAnsi"/>
          <w:color w:val="FF0000"/>
          <w:sz w:val="22"/>
          <w:szCs w:val="22"/>
        </w:rPr>
      </w:pPr>
      <w:permStart w:id="1237082039" w:edGrp="everyone"/>
      <w:r w:rsidRPr="007069F1">
        <w:rPr>
          <w:rFonts w:asciiTheme="minorHAnsi" w:hAnsiTheme="minorHAnsi" w:cstheme="minorHAnsi"/>
          <w:color w:val="FF0000"/>
          <w:sz w:val="22"/>
          <w:szCs w:val="22"/>
        </w:rPr>
        <w:t xml:space="preserve">doplní uchazeč </w:t>
      </w:r>
      <w:permEnd w:id="1237082039"/>
    </w:p>
    <w:p w14:paraId="40D2BDCC" w14:textId="77777777" w:rsidR="007069F1" w:rsidRPr="007069F1" w:rsidRDefault="007069F1" w:rsidP="007069F1">
      <w:pPr>
        <w:pStyle w:val="Zkladntextodsazen3"/>
        <w:tabs>
          <w:tab w:val="left" w:pos="0"/>
        </w:tabs>
        <w:spacing w:after="0"/>
        <w:ind w:left="4037"/>
        <w:jc w:val="both"/>
        <w:rPr>
          <w:rFonts w:asciiTheme="minorHAnsi" w:hAnsiTheme="minorHAnsi" w:cstheme="minorHAnsi"/>
          <w:bCs/>
          <w:sz w:val="22"/>
          <w:szCs w:val="22"/>
        </w:rPr>
      </w:pPr>
      <w:r w:rsidRPr="007069F1">
        <w:rPr>
          <w:rFonts w:asciiTheme="minorHAnsi" w:hAnsiTheme="minorHAnsi" w:cstheme="minorHAnsi"/>
          <w:bCs/>
          <w:sz w:val="22"/>
          <w:szCs w:val="22"/>
        </w:rPr>
        <w:t>_________________________________________</w:t>
      </w:r>
    </w:p>
    <w:p w14:paraId="6FC81565" w14:textId="77777777" w:rsidR="007069F1" w:rsidRPr="007069F1" w:rsidRDefault="007069F1" w:rsidP="007069F1">
      <w:pPr>
        <w:pStyle w:val="Zkladntextodsazen3"/>
        <w:tabs>
          <w:tab w:val="left" w:pos="0"/>
        </w:tabs>
        <w:spacing w:after="0"/>
        <w:ind w:left="4037"/>
        <w:jc w:val="both"/>
        <w:rPr>
          <w:rFonts w:asciiTheme="minorHAnsi" w:hAnsiTheme="minorHAnsi" w:cstheme="minorHAnsi"/>
          <w:b/>
          <w:bCs/>
          <w:sz w:val="22"/>
          <w:szCs w:val="22"/>
        </w:rPr>
      </w:pPr>
      <w:r w:rsidRPr="007069F1">
        <w:rPr>
          <w:rFonts w:asciiTheme="minorHAnsi" w:hAnsiTheme="minorHAnsi" w:cstheme="minorHAnsi"/>
          <w:b/>
          <w:bCs/>
          <w:sz w:val="22"/>
          <w:szCs w:val="22"/>
        </w:rPr>
        <w:t xml:space="preserve">Obchodní firma uchazeče </w:t>
      </w:r>
    </w:p>
    <w:p w14:paraId="69E9BF2C" w14:textId="77777777" w:rsidR="007069F1" w:rsidRPr="007069F1" w:rsidRDefault="007069F1" w:rsidP="007069F1">
      <w:pPr>
        <w:pStyle w:val="Zkladntextodsazen3"/>
        <w:tabs>
          <w:tab w:val="left" w:pos="0"/>
        </w:tabs>
        <w:spacing w:after="0"/>
        <w:ind w:left="4037"/>
        <w:jc w:val="both"/>
        <w:rPr>
          <w:rFonts w:asciiTheme="minorHAnsi" w:hAnsiTheme="minorHAnsi" w:cstheme="minorHAnsi"/>
          <w:bCs/>
          <w:sz w:val="22"/>
          <w:szCs w:val="22"/>
        </w:rPr>
      </w:pPr>
      <w:r w:rsidRPr="007069F1">
        <w:rPr>
          <w:rFonts w:asciiTheme="minorHAnsi" w:hAnsiTheme="minorHAnsi" w:cstheme="minorHAnsi"/>
          <w:bCs/>
          <w:sz w:val="22"/>
          <w:szCs w:val="22"/>
        </w:rPr>
        <w:t xml:space="preserve">jméno a příjmení osoby jednající za uchazeče a funkce </w:t>
      </w:r>
    </w:p>
    <w:p w14:paraId="4757E203" w14:textId="77777777" w:rsidR="007069F1" w:rsidRPr="006A648F" w:rsidRDefault="007069F1" w:rsidP="006A7268">
      <w:pPr>
        <w:spacing w:line="276" w:lineRule="auto"/>
        <w:ind w:right="41"/>
        <w:rPr>
          <w:rFonts w:asciiTheme="minorHAnsi" w:hAnsiTheme="minorHAnsi" w:cstheme="minorHAnsi"/>
          <w:sz w:val="22"/>
          <w:szCs w:val="22"/>
        </w:rPr>
      </w:pPr>
    </w:p>
    <w:sectPr w:rsidR="007069F1" w:rsidRPr="006A648F" w:rsidSect="00E526A7">
      <w:headerReference w:type="default" r:id="rId8"/>
      <w:footerReference w:type="default" r:id="rId9"/>
      <w:headerReference w:type="first" r:id="rId10"/>
      <w:footerReference w:type="first" r:id="rId11"/>
      <w:footnotePr>
        <w:numStart w:val="0"/>
        <w:numRestart w:val="eachPage"/>
      </w:footnotePr>
      <w:endnotePr>
        <w:numFmt w:val="decimal"/>
        <w:numStart w:val="0"/>
      </w:endnotePr>
      <w:type w:val="continuous"/>
      <w:pgSz w:w="11907" w:h="16840" w:code="9"/>
      <w:pgMar w:top="1843" w:right="1418" w:bottom="1418" w:left="1418" w:header="510" w:footer="44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0216" w14:textId="77777777" w:rsidR="007F7311" w:rsidRDefault="007F7311">
      <w:r>
        <w:separator/>
      </w:r>
    </w:p>
  </w:endnote>
  <w:endnote w:type="continuationSeparator" w:id="0">
    <w:p w14:paraId="61DCFD17" w14:textId="77777777" w:rsidR="007F7311" w:rsidRDefault="007F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3616" w14:textId="77777777" w:rsidR="00D9762A" w:rsidRPr="00956DB4" w:rsidRDefault="00D9762A">
    <w:pPr>
      <w:pStyle w:val="Zpat"/>
      <w:jc w:val="center"/>
    </w:pPr>
    <w:r>
      <w:t>s</w:t>
    </w:r>
    <w:sdt>
      <w:sdtPr>
        <w:id w:val="850616365"/>
        <w:docPartObj>
          <w:docPartGallery w:val="Page Numbers (Bottom of Page)"/>
          <w:docPartUnique/>
        </w:docPartObj>
      </w:sdtPr>
      <w:sdtContent>
        <w:sdt>
          <w:sdtPr>
            <w:id w:val="1728636285"/>
            <w:docPartObj>
              <w:docPartGallery w:val="Page Numbers (Top of Page)"/>
              <w:docPartUnique/>
            </w:docPartObj>
          </w:sdtPr>
          <w:sdtContent>
            <w:r w:rsidRPr="00956DB4">
              <w:t xml:space="preserve">trana </w:t>
            </w:r>
            <w:r w:rsidR="00A90778" w:rsidRPr="00956DB4">
              <w:rPr>
                <w:sz w:val="24"/>
                <w:szCs w:val="24"/>
              </w:rPr>
              <w:fldChar w:fldCharType="begin"/>
            </w:r>
            <w:r w:rsidRPr="00956DB4">
              <w:instrText>PAGE</w:instrText>
            </w:r>
            <w:r w:rsidR="00A90778" w:rsidRPr="00956DB4">
              <w:rPr>
                <w:sz w:val="24"/>
                <w:szCs w:val="24"/>
              </w:rPr>
              <w:fldChar w:fldCharType="separate"/>
            </w:r>
            <w:r w:rsidR="007069F1">
              <w:rPr>
                <w:noProof/>
              </w:rPr>
              <w:t>2</w:t>
            </w:r>
            <w:r w:rsidR="00A90778" w:rsidRPr="00956DB4">
              <w:rPr>
                <w:sz w:val="24"/>
                <w:szCs w:val="24"/>
              </w:rPr>
              <w:fldChar w:fldCharType="end"/>
            </w:r>
            <w:r w:rsidRPr="00956DB4">
              <w:t xml:space="preserve"> z </w:t>
            </w:r>
            <w:r w:rsidR="00A90778" w:rsidRPr="00956DB4">
              <w:rPr>
                <w:sz w:val="24"/>
                <w:szCs w:val="24"/>
              </w:rPr>
              <w:fldChar w:fldCharType="begin"/>
            </w:r>
            <w:r w:rsidRPr="00956DB4">
              <w:instrText>NUMPAGES</w:instrText>
            </w:r>
            <w:r w:rsidR="00A90778" w:rsidRPr="00956DB4">
              <w:rPr>
                <w:sz w:val="24"/>
                <w:szCs w:val="24"/>
              </w:rPr>
              <w:fldChar w:fldCharType="separate"/>
            </w:r>
            <w:r w:rsidR="007069F1">
              <w:rPr>
                <w:noProof/>
              </w:rPr>
              <w:t>3</w:t>
            </w:r>
            <w:r w:rsidR="00A90778" w:rsidRPr="00956DB4">
              <w:rPr>
                <w:sz w:val="24"/>
                <w:szCs w:val="24"/>
              </w:rPr>
              <w:fldChar w:fldCharType="end"/>
            </w:r>
          </w:sdtContent>
        </w:sdt>
      </w:sdtContent>
    </w:sdt>
  </w:p>
  <w:p w14:paraId="65BFDDFB" w14:textId="77777777" w:rsidR="00D9762A" w:rsidRPr="00956DB4" w:rsidRDefault="00D976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E38B" w14:textId="77777777" w:rsidR="0036385E" w:rsidRDefault="0036385E" w:rsidP="00E526A7">
    <w:pPr>
      <w:pStyle w:val="Zpat"/>
      <w:jc w:val="center"/>
    </w:pPr>
  </w:p>
  <w:p w14:paraId="2F9D2DF4" w14:textId="77777777" w:rsidR="00E526A7" w:rsidRPr="00956DB4" w:rsidRDefault="00E526A7" w:rsidP="00E526A7">
    <w:pPr>
      <w:pStyle w:val="Zpat"/>
      <w:jc w:val="center"/>
    </w:pPr>
    <w:r w:rsidRPr="00956DB4">
      <w:t>s</w:t>
    </w:r>
    <w:sdt>
      <w:sdtPr>
        <w:id w:val="1670902667"/>
        <w:docPartObj>
          <w:docPartGallery w:val="Page Numbers (Bottom of Page)"/>
          <w:docPartUnique/>
        </w:docPartObj>
      </w:sdtPr>
      <w:sdtContent>
        <w:sdt>
          <w:sdtPr>
            <w:id w:val="1999386969"/>
            <w:docPartObj>
              <w:docPartGallery w:val="Page Numbers (Top of Page)"/>
              <w:docPartUnique/>
            </w:docPartObj>
          </w:sdtPr>
          <w:sdtContent>
            <w:r w:rsidRPr="00956DB4">
              <w:t xml:space="preserve">trana </w:t>
            </w:r>
            <w:r w:rsidR="00A90778" w:rsidRPr="00956DB4">
              <w:rPr>
                <w:sz w:val="24"/>
                <w:szCs w:val="24"/>
              </w:rPr>
              <w:fldChar w:fldCharType="begin"/>
            </w:r>
            <w:r w:rsidRPr="00956DB4">
              <w:instrText>PAGE</w:instrText>
            </w:r>
            <w:r w:rsidR="00A90778" w:rsidRPr="00956DB4">
              <w:rPr>
                <w:sz w:val="24"/>
                <w:szCs w:val="24"/>
              </w:rPr>
              <w:fldChar w:fldCharType="separate"/>
            </w:r>
            <w:r w:rsidR="007069F1">
              <w:rPr>
                <w:noProof/>
              </w:rPr>
              <w:t>1</w:t>
            </w:r>
            <w:r w:rsidR="00A90778" w:rsidRPr="00956DB4">
              <w:rPr>
                <w:sz w:val="24"/>
                <w:szCs w:val="24"/>
              </w:rPr>
              <w:fldChar w:fldCharType="end"/>
            </w:r>
            <w:r w:rsidRPr="00956DB4">
              <w:t xml:space="preserve"> z </w:t>
            </w:r>
            <w:r w:rsidR="00A90778" w:rsidRPr="00956DB4">
              <w:rPr>
                <w:sz w:val="24"/>
                <w:szCs w:val="24"/>
              </w:rPr>
              <w:fldChar w:fldCharType="begin"/>
            </w:r>
            <w:r w:rsidRPr="00956DB4">
              <w:instrText>NUMPAGES</w:instrText>
            </w:r>
            <w:r w:rsidR="00A90778" w:rsidRPr="00956DB4">
              <w:rPr>
                <w:sz w:val="24"/>
                <w:szCs w:val="24"/>
              </w:rPr>
              <w:fldChar w:fldCharType="separate"/>
            </w:r>
            <w:r w:rsidR="007069F1">
              <w:rPr>
                <w:noProof/>
              </w:rPr>
              <w:t>3</w:t>
            </w:r>
            <w:r w:rsidR="00A90778" w:rsidRPr="00956DB4">
              <w:rPr>
                <w:sz w:val="24"/>
                <w:szCs w:val="24"/>
              </w:rPr>
              <w:fldChar w:fldCharType="end"/>
            </w:r>
          </w:sdtContent>
        </w:sdt>
      </w:sdtContent>
    </w:sdt>
  </w:p>
  <w:p w14:paraId="3BF8B70B" w14:textId="77777777" w:rsidR="00E526A7" w:rsidRDefault="00E526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8F79" w14:textId="77777777" w:rsidR="007F7311" w:rsidRDefault="007F7311">
      <w:r>
        <w:separator/>
      </w:r>
    </w:p>
  </w:footnote>
  <w:footnote w:type="continuationSeparator" w:id="0">
    <w:p w14:paraId="708684B7" w14:textId="77777777" w:rsidR="007F7311" w:rsidRDefault="007F7311">
      <w:r>
        <w:continuationSeparator/>
      </w:r>
    </w:p>
  </w:footnote>
  <w:footnote w:id="1">
    <w:p w14:paraId="19A62359" w14:textId="77777777" w:rsidR="006A648F" w:rsidRPr="00576C43" w:rsidRDefault="006A648F" w:rsidP="006A648F">
      <w:pPr>
        <w:pStyle w:val="Textpoznpodarou"/>
        <w:jc w:val="both"/>
        <w:rPr>
          <w:rFonts w:asciiTheme="minorHAnsi" w:hAnsiTheme="minorHAnsi" w:cstheme="minorHAnsi"/>
          <w:sz w:val="18"/>
          <w:szCs w:val="18"/>
        </w:rPr>
      </w:pPr>
      <w:r w:rsidRPr="00576C43">
        <w:rPr>
          <w:rStyle w:val="Znakapoznpodarou"/>
          <w:rFonts w:asciiTheme="minorHAnsi" w:hAnsiTheme="minorHAnsi" w:cstheme="minorHAnsi"/>
          <w:sz w:val="18"/>
          <w:szCs w:val="18"/>
        </w:rPr>
        <w:footnoteRef/>
      </w:r>
      <w:r w:rsidRPr="00576C43">
        <w:rPr>
          <w:rFonts w:asciiTheme="minorHAnsi" w:hAnsiTheme="minorHAnsi" w:cstheme="minorHAnsi"/>
          <w:sz w:val="18"/>
          <w:szCs w:val="18"/>
        </w:rPr>
        <w:t xml:space="preserve"> dle ustanovení § 187 zákona č. 89/2012 Sb., o</w:t>
      </w:r>
      <w:r>
        <w:rPr>
          <w:rFonts w:asciiTheme="minorHAnsi" w:hAnsiTheme="minorHAnsi" w:cstheme="minorHAnsi"/>
          <w:sz w:val="18"/>
          <w:szCs w:val="18"/>
        </w:rPr>
        <w:t>b</w:t>
      </w:r>
      <w:r w:rsidRPr="00576C43">
        <w:rPr>
          <w:rFonts w:asciiTheme="minorHAnsi" w:hAnsiTheme="minorHAnsi" w:cstheme="minorHAnsi"/>
          <w:sz w:val="18"/>
          <w:szCs w:val="18"/>
        </w:rPr>
        <w:t>čanský zákoník, ve znění pozdějších předpisů.</w:t>
      </w:r>
    </w:p>
  </w:footnote>
  <w:footnote w:id="2">
    <w:p w14:paraId="15A6BBDE" w14:textId="77777777" w:rsidR="006A648F" w:rsidRPr="00576C43" w:rsidRDefault="006A648F" w:rsidP="006A648F">
      <w:pPr>
        <w:pStyle w:val="Textpoznpodarou"/>
        <w:jc w:val="both"/>
        <w:rPr>
          <w:rFonts w:asciiTheme="minorHAnsi" w:hAnsiTheme="minorHAnsi" w:cstheme="minorHAnsi"/>
          <w:sz w:val="18"/>
          <w:szCs w:val="18"/>
        </w:rPr>
      </w:pPr>
      <w:r w:rsidRPr="00576C43">
        <w:rPr>
          <w:rStyle w:val="Znakapoznpodarou"/>
          <w:rFonts w:asciiTheme="minorHAnsi" w:hAnsiTheme="minorHAnsi" w:cstheme="minorHAnsi"/>
          <w:sz w:val="18"/>
          <w:szCs w:val="18"/>
        </w:rPr>
        <w:footnoteRef/>
      </w:r>
      <w:r w:rsidRPr="00576C43">
        <w:rPr>
          <w:rFonts w:asciiTheme="minorHAnsi" w:hAnsiTheme="minorHAnsi" w:cstheme="minorHAnsi"/>
          <w:sz w:val="18"/>
          <w:szCs w:val="18"/>
        </w:rPr>
        <w:t xml:space="preserve"> dle ustanovení § 136 zákona č. 182/2006 Sb., o úpadku a způsobech jeho řešení (insolvenční zákon), ve znění pozdějších předpisů.</w:t>
      </w:r>
    </w:p>
  </w:footnote>
  <w:footnote w:id="3">
    <w:p w14:paraId="3881DF68" w14:textId="77777777" w:rsidR="006A648F" w:rsidRPr="00576C43" w:rsidRDefault="006A648F" w:rsidP="006A648F">
      <w:pPr>
        <w:pStyle w:val="Textpoznpodarou"/>
        <w:jc w:val="both"/>
        <w:rPr>
          <w:rFonts w:asciiTheme="minorHAnsi" w:hAnsiTheme="minorHAnsi" w:cstheme="minorHAnsi"/>
          <w:sz w:val="18"/>
          <w:szCs w:val="18"/>
        </w:rPr>
      </w:pPr>
      <w:r w:rsidRPr="00576C43">
        <w:rPr>
          <w:rStyle w:val="Znakapoznpodarou"/>
          <w:rFonts w:asciiTheme="minorHAnsi" w:hAnsiTheme="minorHAnsi" w:cstheme="minorHAnsi"/>
          <w:sz w:val="18"/>
          <w:szCs w:val="18"/>
        </w:rPr>
        <w:footnoteRef/>
      </w:r>
      <w:r w:rsidRPr="00576C43">
        <w:rPr>
          <w:rFonts w:asciiTheme="minorHAnsi" w:hAnsiTheme="minorHAnsi" w:cstheme="minorHAnsi"/>
          <w:sz w:val="18"/>
          <w:szCs w:val="18"/>
        </w:rPr>
        <w:t xml:space="preserve"> 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F2BF" w14:textId="71495365" w:rsidR="005039D9" w:rsidRPr="00C10D00" w:rsidRDefault="005039D9" w:rsidP="005039D9">
    <w:pPr>
      <w:jc w:val="right"/>
      <w:rPr>
        <w:bCs/>
      </w:rPr>
    </w:pPr>
    <w:r w:rsidRPr="00C10D00">
      <w:rPr>
        <w:bCs/>
      </w:rPr>
      <w:t xml:space="preserve">Příloha č. </w:t>
    </w:r>
    <w:r>
      <w:rPr>
        <w:bCs/>
      </w:rPr>
      <w:t>4</w:t>
    </w:r>
    <w:r w:rsidRPr="00C10D00">
      <w:rPr>
        <w:bCs/>
      </w:rPr>
      <w:t xml:space="preserve"> výzvy </w:t>
    </w:r>
    <w:r w:rsidRPr="00C10D00">
      <w:t>č. VZ/</w:t>
    </w:r>
    <w:r w:rsidR="003473E7">
      <w:t>7</w:t>
    </w:r>
    <w:r w:rsidRPr="00C10D00">
      <w:t>/SSRZ/2023</w:t>
    </w:r>
  </w:p>
  <w:p w14:paraId="6CA9525D" w14:textId="77777777" w:rsidR="00D9762A" w:rsidRPr="00E526A7" w:rsidRDefault="00D9762A" w:rsidP="00496C9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EBF4" w14:textId="4714032B" w:rsidR="00293AF5" w:rsidRPr="00C10D00" w:rsidRDefault="00E526A7" w:rsidP="00293AF5">
    <w:pPr>
      <w:jc w:val="right"/>
      <w:rPr>
        <w:bCs/>
      </w:rPr>
    </w:pPr>
    <w:r w:rsidRPr="00C10D00">
      <w:rPr>
        <w:bCs/>
      </w:rPr>
      <w:t xml:space="preserve">Příloha č. </w:t>
    </w:r>
    <w:r w:rsidR="00293AF5">
      <w:rPr>
        <w:bCs/>
      </w:rPr>
      <w:t>4</w:t>
    </w:r>
    <w:r w:rsidRPr="00C10D00">
      <w:rPr>
        <w:bCs/>
      </w:rPr>
      <w:t xml:space="preserve"> výzvy</w:t>
    </w:r>
    <w:r w:rsidR="00C10D00" w:rsidRPr="00C10D00">
      <w:rPr>
        <w:bCs/>
      </w:rPr>
      <w:t xml:space="preserve"> </w:t>
    </w:r>
    <w:r w:rsidR="00293AF5" w:rsidRPr="00C10D00">
      <w:t>č. VZ/</w:t>
    </w:r>
    <w:r w:rsidR="003473E7">
      <w:t>7</w:t>
    </w:r>
    <w:r w:rsidR="00293AF5" w:rsidRPr="00C10D00">
      <w:t>/SSRZ/2023</w:t>
    </w:r>
  </w:p>
  <w:p w14:paraId="0782CD88" w14:textId="77777777" w:rsidR="00C10D00" w:rsidRPr="00C10D00" w:rsidRDefault="00C10D00" w:rsidP="00E526A7">
    <w:pPr>
      <w:jc w:val="right"/>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F01"/>
    <w:multiLevelType w:val="hybridMultilevel"/>
    <w:tmpl w:val="02D60D52"/>
    <w:lvl w:ilvl="0" w:tplc="04090017">
      <w:start w:val="1"/>
      <w:numFmt w:val="lowerLetter"/>
      <w:lvlText w:val="%1)"/>
      <w:lvlJc w:val="left"/>
      <w:pPr>
        <w:ind w:left="72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CC73F3"/>
    <w:multiLevelType w:val="hybridMultilevel"/>
    <w:tmpl w:val="21D2DC12"/>
    <w:lvl w:ilvl="0" w:tplc="4B7EAC6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946D86"/>
    <w:multiLevelType w:val="hybridMultilevel"/>
    <w:tmpl w:val="A532EE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C07E16"/>
    <w:multiLevelType w:val="hybridMultilevel"/>
    <w:tmpl w:val="2DCE86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5C6CDD"/>
    <w:multiLevelType w:val="hybridMultilevel"/>
    <w:tmpl w:val="235CC4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2F38A2"/>
    <w:multiLevelType w:val="hybridMultilevel"/>
    <w:tmpl w:val="DDFE023A"/>
    <w:lvl w:ilvl="0" w:tplc="6E2A9C0C">
      <w:start w:val="4"/>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3A39F1"/>
    <w:multiLevelType w:val="hybridMultilevel"/>
    <w:tmpl w:val="0FF8E350"/>
    <w:lvl w:ilvl="0" w:tplc="63A2A0D8">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463477C"/>
    <w:multiLevelType w:val="hybridMultilevel"/>
    <w:tmpl w:val="3E6AF4E6"/>
    <w:lvl w:ilvl="0" w:tplc="E140CE5C">
      <w:start w:val="1"/>
      <w:numFmt w:val="upperRoman"/>
      <w:lvlText w:val="%1."/>
      <w:lvlJc w:val="left"/>
      <w:pPr>
        <w:ind w:left="1287" w:hanging="360"/>
      </w:pPr>
      <w:rPr>
        <w:rFonts w:hint="default"/>
        <w:b w:val="0"/>
      </w:rPr>
    </w:lvl>
    <w:lvl w:ilvl="1" w:tplc="DD6AC938">
      <w:start w:val="1"/>
      <w:numFmt w:val="lowerLetter"/>
      <w:lvlText w:val="%2)"/>
      <w:lvlJc w:val="left"/>
      <w:pPr>
        <w:ind w:left="2487" w:hanging="84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5602EE7"/>
    <w:multiLevelType w:val="hybridMultilevel"/>
    <w:tmpl w:val="0BCE422C"/>
    <w:lvl w:ilvl="0" w:tplc="6CFC82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001F06"/>
    <w:multiLevelType w:val="hybridMultilevel"/>
    <w:tmpl w:val="DD9401E2"/>
    <w:lvl w:ilvl="0" w:tplc="6CFC821A">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7F16BC"/>
    <w:multiLevelType w:val="hybridMultilevel"/>
    <w:tmpl w:val="00446ADC"/>
    <w:lvl w:ilvl="0" w:tplc="B2C819FA">
      <w:start w:val="1"/>
      <w:numFmt w:val="bullet"/>
      <w:lvlText w:val="-"/>
      <w:lvlJc w:val="left"/>
      <w:pPr>
        <w:tabs>
          <w:tab w:val="num" w:pos="284"/>
        </w:tabs>
        <w:ind w:left="284" w:hanging="284"/>
      </w:pPr>
      <w:rPr>
        <w:rFonts w:ascii="Times New Roman" w:eastAsia="Times New Roman" w:hAnsi="Times New Roman" w:hint="default"/>
      </w:rPr>
    </w:lvl>
    <w:lvl w:ilvl="1" w:tplc="099C0F30">
      <w:numFmt w:val="bullet"/>
      <w:lvlText w:val="-"/>
      <w:lvlJc w:val="left"/>
      <w:pPr>
        <w:tabs>
          <w:tab w:val="num" w:pos="1440"/>
        </w:tabs>
        <w:ind w:left="1440" w:hanging="360"/>
      </w:pPr>
      <w:rPr>
        <w:rFonts w:ascii="Times New Roman" w:eastAsia="Times New Roman" w:hAnsi="Times New Roman" w:hint="default"/>
        <w:strike w:val="0"/>
        <w:dstrike w:val="0"/>
        <w:u w:val="none"/>
        <w:effect w:val="none"/>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1F1D57E1"/>
    <w:multiLevelType w:val="hybridMultilevel"/>
    <w:tmpl w:val="A1DAAF76"/>
    <w:lvl w:ilvl="0" w:tplc="15720060">
      <w:start w:val="1"/>
      <w:numFmt w:val="bullet"/>
      <w:lvlText w:val="-"/>
      <w:lvlJc w:val="left"/>
      <w:pPr>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2" w15:restartNumberingAfterBreak="0">
    <w:nsid w:val="22AF4D01"/>
    <w:multiLevelType w:val="hybridMultilevel"/>
    <w:tmpl w:val="886400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18255B"/>
    <w:multiLevelType w:val="hybridMultilevel"/>
    <w:tmpl w:val="828EFBD8"/>
    <w:lvl w:ilvl="0" w:tplc="24EA8296">
      <w:start w:val="4"/>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3819C7"/>
    <w:multiLevelType w:val="hybridMultilevel"/>
    <w:tmpl w:val="213414CA"/>
    <w:lvl w:ilvl="0" w:tplc="FFBC8020">
      <w:start w:val="3"/>
      <w:numFmt w:val="decimal"/>
      <w:lvlText w:val="%1."/>
      <w:lvlJc w:val="left"/>
      <w:pPr>
        <w:ind w:left="360" w:hanging="360"/>
      </w:pPr>
      <w:rPr>
        <w:rFonts w:ascii="Times New Roman" w:eastAsia="Times New Roman" w:hAnsi="Times New Roman" w:cs="Times New Roman" w:hint="default"/>
        <w:b w:val="0"/>
        <w:bCs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8D328E"/>
    <w:multiLevelType w:val="hybridMultilevel"/>
    <w:tmpl w:val="42FC4AA0"/>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3D965D2F"/>
    <w:multiLevelType w:val="hybridMultilevel"/>
    <w:tmpl w:val="45B2168E"/>
    <w:lvl w:ilvl="0" w:tplc="0405000F">
      <w:start w:val="1"/>
      <w:numFmt w:val="decimal"/>
      <w:lvlText w:val="%1."/>
      <w:lvlJc w:val="left"/>
      <w:pPr>
        <w:ind w:left="1637" w:hanging="360"/>
      </w:p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17" w15:restartNumberingAfterBreak="0">
    <w:nsid w:val="3D9B2D34"/>
    <w:multiLevelType w:val="hybridMultilevel"/>
    <w:tmpl w:val="2EB68122"/>
    <w:lvl w:ilvl="0" w:tplc="DE5038C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B20862"/>
    <w:multiLevelType w:val="hybridMultilevel"/>
    <w:tmpl w:val="7A4C3EF2"/>
    <w:lvl w:ilvl="0" w:tplc="40B48602">
      <w:start w:val="4"/>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602588"/>
    <w:multiLevelType w:val="multilevel"/>
    <w:tmpl w:val="9CF02C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3E673889"/>
    <w:multiLevelType w:val="hybridMultilevel"/>
    <w:tmpl w:val="2360A0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D17537"/>
    <w:multiLevelType w:val="hybridMultilevel"/>
    <w:tmpl w:val="1AFED96C"/>
    <w:lvl w:ilvl="0" w:tplc="CE1A758C">
      <w:start w:val="1"/>
      <w:numFmt w:val="decimal"/>
      <w:lvlText w:val="%1."/>
      <w:lvlJc w:val="left"/>
      <w:pPr>
        <w:ind w:left="720" w:hanging="360"/>
      </w:pPr>
      <w:rPr>
        <w:rFonts w:ascii="Times New Roman" w:eastAsia="Times New Roman" w:hAnsi="Times New Roman" w:cs="Times New Roman"/>
        <w:b w:val="0"/>
        <w:bCs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C62F5F"/>
    <w:multiLevelType w:val="hybridMultilevel"/>
    <w:tmpl w:val="F7ECD6FE"/>
    <w:lvl w:ilvl="0" w:tplc="34B0C23C">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3" w15:restartNumberingAfterBreak="0">
    <w:nsid w:val="46265541"/>
    <w:multiLevelType w:val="hybridMultilevel"/>
    <w:tmpl w:val="31B08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272F1C"/>
    <w:multiLevelType w:val="hybridMultilevel"/>
    <w:tmpl w:val="7A3A9502"/>
    <w:lvl w:ilvl="0" w:tplc="DEA279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CA064CC"/>
    <w:multiLevelType w:val="hybridMultilevel"/>
    <w:tmpl w:val="0F244C68"/>
    <w:lvl w:ilvl="0" w:tplc="9CAE65E8">
      <w:start w:val="1"/>
      <w:numFmt w:val="bullet"/>
      <w:lvlText w:val="-"/>
      <w:lvlJc w:val="left"/>
      <w:pPr>
        <w:tabs>
          <w:tab w:val="num" w:pos="284"/>
        </w:tabs>
        <w:ind w:left="284" w:hanging="284"/>
      </w:pPr>
      <w:rPr>
        <w:rFonts w:ascii="Times New Roman" w:eastAsia="Times New Roman" w:hAnsi="Times New Roman" w:hint="default"/>
      </w:rPr>
    </w:lvl>
    <w:lvl w:ilvl="1" w:tplc="099C0F30">
      <w:numFmt w:val="bullet"/>
      <w:lvlText w:val="-"/>
      <w:lvlJc w:val="left"/>
      <w:pPr>
        <w:tabs>
          <w:tab w:val="num" w:pos="1440"/>
        </w:tabs>
        <w:ind w:left="1440" w:hanging="360"/>
      </w:pPr>
      <w:rPr>
        <w:rFonts w:ascii="Times New Roman" w:eastAsia="Times New Roman" w:hAnsi="Times New Roman" w:hint="default"/>
        <w:strike w:val="0"/>
        <w:dstrike w:val="0"/>
        <w:u w:val="none"/>
        <w:effect w:val="none"/>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6" w15:restartNumberingAfterBreak="0">
    <w:nsid w:val="4CD431B3"/>
    <w:multiLevelType w:val="multilevel"/>
    <w:tmpl w:val="565A3C72"/>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9960BE7"/>
    <w:multiLevelType w:val="hybridMultilevel"/>
    <w:tmpl w:val="433837B4"/>
    <w:lvl w:ilvl="0" w:tplc="FC747928">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EC27B6E"/>
    <w:multiLevelType w:val="hybridMultilevel"/>
    <w:tmpl w:val="88640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F10FFE"/>
    <w:multiLevelType w:val="hybridMultilevel"/>
    <w:tmpl w:val="55C4D170"/>
    <w:lvl w:ilvl="0" w:tplc="0405000F">
      <w:start w:val="1"/>
      <w:numFmt w:val="decimal"/>
      <w:lvlText w:val="%1."/>
      <w:lvlJc w:val="left"/>
      <w:pPr>
        <w:ind w:left="1637" w:hanging="360"/>
      </w:p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31" w15:restartNumberingAfterBreak="0">
    <w:nsid w:val="5F645C42"/>
    <w:multiLevelType w:val="hybridMultilevel"/>
    <w:tmpl w:val="233ADB52"/>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2" w15:restartNumberingAfterBreak="0">
    <w:nsid w:val="6314470F"/>
    <w:multiLevelType w:val="hybridMultilevel"/>
    <w:tmpl w:val="B28A0462"/>
    <w:lvl w:ilvl="0" w:tplc="6984545E">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101C9A"/>
    <w:multiLevelType w:val="hybridMultilevel"/>
    <w:tmpl w:val="3A7E6B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FC3904"/>
    <w:multiLevelType w:val="hybridMultilevel"/>
    <w:tmpl w:val="812E22F0"/>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5" w15:restartNumberingAfterBreak="0">
    <w:nsid w:val="6FCD4A08"/>
    <w:multiLevelType w:val="hybridMultilevel"/>
    <w:tmpl w:val="D564DA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2B58D8"/>
    <w:multiLevelType w:val="hybridMultilevel"/>
    <w:tmpl w:val="D6C04540"/>
    <w:lvl w:ilvl="0" w:tplc="4F0850F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AA3C64"/>
    <w:multiLevelType w:val="hybridMultilevel"/>
    <w:tmpl w:val="5436187C"/>
    <w:lvl w:ilvl="0" w:tplc="AA087622">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9004F84"/>
    <w:multiLevelType w:val="hybridMultilevel"/>
    <w:tmpl w:val="7638ADF8"/>
    <w:lvl w:ilvl="0" w:tplc="098CC1CC">
      <w:start w:val="1"/>
      <w:numFmt w:val="decimal"/>
      <w:lvlText w:val="%1."/>
      <w:lvlJc w:val="left"/>
      <w:pPr>
        <w:ind w:left="720" w:hanging="360"/>
      </w:pPr>
      <w:rPr>
        <w:rFonts w:ascii="Times New Roman" w:eastAsia="Times New Roman" w:hAnsi="Times New Roman" w:cs="Times New Roman"/>
        <w:b/>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692C89"/>
    <w:multiLevelType w:val="hybridMultilevel"/>
    <w:tmpl w:val="91D40438"/>
    <w:lvl w:ilvl="0" w:tplc="0405000F">
      <w:start w:val="1"/>
      <w:numFmt w:val="decimal"/>
      <w:lvlText w:val="%1."/>
      <w:lvlJc w:val="left"/>
      <w:pPr>
        <w:ind w:left="1637" w:hanging="360"/>
      </w:p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num w:numId="1" w16cid:durableId="5888501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818330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00663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77919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822361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3488018">
    <w:abstractNumId w:val="19"/>
  </w:num>
  <w:num w:numId="7" w16cid:durableId="69469699">
    <w:abstractNumId w:val="26"/>
  </w:num>
  <w:num w:numId="8" w16cid:durableId="1967084015">
    <w:abstractNumId w:val="36"/>
  </w:num>
  <w:num w:numId="9" w16cid:durableId="1800950252">
    <w:abstractNumId w:val="10"/>
  </w:num>
  <w:num w:numId="10" w16cid:durableId="1855220293">
    <w:abstractNumId w:val="31"/>
  </w:num>
  <w:num w:numId="11" w16cid:durableId="2002149609">
    <w:abstractNumId w:val="35"/>
  </w:num>
  <w:num w:numId="12" w16cid:durableId="893664219">
    <w:abstractNumId w:val="9"/>
  </w:num>
  <w:num w:numId="13" w16cid:durableId="153760943">
    <w:abstractNumId w:val="21"/>
  </w:num>
  <w:num w:numId="14" w16cid:durableId="1083144420">
    <w:abstractNumId w:val="8"/>
  </w:num>
  <w:num w:numId="15" w16cid:durableId="292487652">
    <w:abstractNumId w:val="37"/>
  </w:num>
  <w:num w:numId="16" w16cid:durableId="1378889974">
    <w:abstractNumId w:val="3"/>
  </w:num>
  <w:num w:numId="17" w16cid:durableId="1268580776">
    <w:abstractNumId w:val="22"/>
  </w:num>
  <w:num w:numId="18" w16cid:durableId="415438855">
    <w:abstractNumId w:val="2"/>
  </w:num>
  <w:num w:numId="19" w16cid:durableId="1125386949">
    <w:abstractNumId w:val="24"/>
  </w:num>
  <w:num w:numId="20" w16cid:durableId="1284575318">
    <w:abstractNumId w:val="33"/>
  </w:num>
  <w:num w:numId="21" w16cid:durableId="1491825681">
    <w:abstractNumId w:val="18"/>
  </w:num>
  <w:num w:numId="22" w16cid:durableId="669597572">
    <w:abstractNumId w:val="13"/>
  </w:num>
  <w:num w:numId="23" w16cid:durableId="2034528635">
    <w:abstractNumId w:val="5"/>
  </w:num>
  <w:num w:numId="24" w16cid:durableId="1756125318">
    <w:abstractNumId w:val="23"/>
  </w:num>
  <w:num w:numId="25" w16cid:durableId="294675426">
    <w:abstractNumId w:val="6"/>
  </w:num>
  <w:num w:numId="26" w16cid:durableId="1057243396">
    <w:abstractNumId w:val="29"/>
  </w:num>
  <w:num w:numId="27" w16cid:durableId="687219593">
    <w:abstractNumId w:val="12"/>
  </w:num>
  <w:num w:numId="28" w16cid:durableId="1719275858">
    <w:abstractNumId w:val="38"/>
  </w:num>
  <w:num w:numId="29" w16cid:durableId="9873261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0770627">
    <w:abstractNumId w:val="0"/>
  </w:num>
  <w:num w:numId="31" w16cid:durableId="1789734838">
    <w:abstractNumId w:val="1"/>
  </w:num>
  <w:num w:numId="32" w16cid:durableId="356154944">
    <w:abstractNumId w:val="17"/>
  </w:num>
  <w:num w:numId="33" w16cid:durableId="693844832">
    <w:abstractNumId w:val="21"/>
    <w:lvlOverride w:ilvl="0">
      <w:startOverride w:val="1"/>
    </w:lvlOverride>
    <w:lvlOverride w:ilvl="1"/>
    <w:lvlOverride w:ilvl="2"/>
    <w:lvlOverride w:ilvl="3"/>
    <w:lvlOverride w:ilvl="4"/>
    <w:lvlOverride w:ilvl="5"/>
    <w:lvlOverride w:ilvl="6"/>
    <w:lvlOverride w:ilvl="7"/>
    <w:lvlOverride w:ilvl="8"/>
  </w:num>
  <w:num w:numId="34" w16cid:durableId="1830632619">
    <w:abstractNumId w:val="14"/>
  </w:num>
  <w:num w:numId="35" w16cid:durableId="1170946002">
    <w:abstractNumId w:val="28"/>
  </w:num>
  <w:num w:numId="36" w16cid:durableId="74400755">
    <w:abstractNumId w:val="20"/>
  </w:num>
  <w:num w:numId="37" w16cid:durableId="1715235307">
    <w:abstractNumId w:val="32"/>
  </w:num>
  <w:num w:numId="38" w16cid:durableId="1103455719">
    <w:abstractNumId w:val="15"/>
  </w:num>
  <w:num w:numId="39" w16cid:durableId="1384795603">
    <w:abstractNumId w:val="7"/>
  </w:num>
  <w:num w:numId="40" w16cid:durableId="102113179">
    <w:abstractNumId w:val="16"/>
  </w:num>
  <w:num w:numId="41" w16cid:durableId="1798647773">
    <w:abstractNumId w:val="39"/>
  </w:num>
  <w:num w:numId="42" w16cid:durableId="282157412">
    <w:abstractNumId w:val="30"/>
  </w:num>
  <w:num w:numId="43" w16cid:durableId="878665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Vz/sxMyJXkeGzM+Y+uOJCkEjNqW1u6nqi8WKG4mOUmQ5Xdc80u7XKKQKSlxsu5WLF4kjSc6vE40+NtNrqMLw==" w:salt="8MQDXusJ0JtWUBJpIO03NQ=="/>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numStart w:val="0"/>
    <w:numRestart w:val="eachPage"/>
    <w:footnote w:id="-1"/>
    <w:footnote w:id="0"/>
  </w:footnotePr>
  <w:endnotePr>
    <w:pos w:val="sectEnd"/>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C85B61"/>
    <w:rsid w:val="000160A2"/>
    <w:rsid w:val="00016FC3"/>
    <w:rsid w:val="0002251C"/>
    <w:rsid w:val="00034C33"/>
    <w:rsid w:val="000371B0"/>
    <w:rsid w:val="00040A96"/>
    <w:rsid w:val="0005638C"/>
    <w:rsid w:val="0006167D"/>
    <w:rsid w:val="0006679D"/>
    <w:rsid w:val="000731F0"/>
    <w:rsid w:val="000744DB"/>
    <w:rsid w:val="00077223"/>
    <w:rsid w:val="000810A0"/>
    <w:rsid w:val="00086501"/>
    <w:rsid w:val="000929A2"/>
    <w:rsid w:val="00094735"/>
    <w:rsid w:val="00095A6F"/>
    <w:rsid w:val="000A0C8D"/>
    <w:rsid w:val="000A15B8"/>
    <w:rsid w:val="000A291A"/>
    <w:rsid w:val="000A552D"/>
    <w:rsid w:val="000C7B9F"/>
    <w:rsid w:val="000D6FE7"/>
    <w:rsid w:val="000E0A94"/>
    <w:rsid w:val="000E6C8B"/>
    <w:rsid w:val="00102A14"/>
    <w:rsid w:val="00105F34"/>
    <w:rsid w:val="00114DD4"/>
    <w:rsid w:val="001153FF"/>
    <w:rsid w:val="00140CFE"/>
    <w:rsid w:val="0014534A"/>
    <w:rsid w:val="00146396"/>
    <w:rsid w:val="00147870"/>
    <w:rsid w:val="00163E0C"/>
    <w:rsid w:val="00165F2E"/>
    <w:rsid w:val="00167CAA"/>
    <w:rsid w:val="00196E5E"/>
    <w:rsid w:val="001A2C48"/>
    <w:rsid w:val="001A2D4C"/>
    <w:rsid w:val="001B00F3"/>
    <w:rsid w:val="001B29F4"/>
    <w:rsid w:val="001B2AB6"/>
    <w:rsid w:val="001B3D03"/>
    <w:rsid w:val="001B55ED"/>
    <w:rsid w:val="001B5F12"/>
    <w:rsid w:val="001B71F0"/>
    <w:rsid w:val="001C2C94"/>
    <w:rsid w:val="001C617C"/>
    <w:rsid w:val="001D7603"/>
    <w:rsid w:val="001E4517"/>
    <w:rsid w:val="001F01D1"/>
    <w:rsid w:val="001F0C0F"/>
    <w:rsid w:val="001F142D"/>
    <w:rsid w:val="001F19EA"/>
    <w:rsid w:val="001F3F81"/>
    <w:rsid w:val="001F6091"/>
    <w:rsid w:val="002007CB"/>
    <w:rsid w:val="00220646"/>
    <w:rsid w:val="0022227D"/>
    <w:rsid w:val="00235AD1"/>
    <w:rsid w:val="00244312"/>
    <w:rsid w:val="002519B1"/>
    <w:rsid w:val="00264914"/>
    <w:rsid w:val="002667BA"/>
    <w:rsid w:val="00281A2A"/>
    <w:rsid w:val="00286F40"/>
    <w:rsid w:val="00293AF5"/>
    <w:rsid w:val="002B6D9F"/>
    <w:rsid w:val="002D0BE5"/>
    <w:rsid w:val="002E1482"/>
    <w:rsid w:val="002E5B0B"/>
    <w:rsid w:val="002F2D1D"/>
    <w:rsid w:val="002F3BC0"/>
    <w:rsid w:val="00302C18"/>
    <w:rsid w:val="003069F6"/>
    <w:rsid w:val="003149EB"/>
    <w:rsid w:val="00320638"/>
    <w:rsid w:val="0032186E"/>
    <w:rsid w:val="00324CC8"/>
    <w:rsid w:val="00325C6A"/>
    <w:rsid w:val="0032644C"/>
    <w:rsid w:val="00333BF3"/>
    <w:rsid w:val="00335BCF"/>
    <w:rsid w:val="00345475"/>
    <w:rsid w:val="003473E7"/>
    <w:rsid w:val="0035271B"/>
    <w:rsid w:val="00352FC7"/>
    <w:rsid w:val="0036385E"/>
    <w:rsid w:val="00367CB3"/>
    <w:rsid w:val="003705A7"/>
    <w:rsid w:val="00374161"/>
    <w:rsid w:val="0037622A"/>
    <w:rsid w:val="00380F41"/>
    <w:rsid w:val="00381F7E"/>
    <w:rsid w:val="00384AFD"/>
    <w:rsid w:val="0039608A"/>
    <w:rsid w:val="003A2372"/>
    <w:rsid w:val="003A3F78"/>
    <w:rsid w:val="003A5D3D"/>
    <w:rsid w:val="003A5E85"/>
    <w:rsid w:val="003E07BE"/>
    <w:rsid w:val="003F2E0B"/>
    <w:rsid w:val="003F6B22"/>
    <w:rsid w:val="003F7699"/>
    <w:rsid w:val="00405206"/>
    <w:rsid w:val="004056CF"/>
    <w:rsid w:val="004071DF"/>
    <w:rsid w:val="0041365E"/>
    <w:rsid w:val="00413733"/>
    <w:rsid w:val="004159EB"/>
    <w:rsid w:val="00432917"/>
    <w:rsid w:val="00435E0A"/>
    <w:rsid w:val="00436914"/>
    <w:rsid w:val="0044372E"/>
    <w:rsid w:val="0044397E"/>
    <w:rsid w:val="00451690"/>
    <w:rsid w:val="0049044F"/>
    <w:rsid w:val="00491D08"/>
    <w:rsid w:val="00492DCC"/>
    <w:rsid w:val="00494D07"/>
    <w:rsid w:val="00496C90"/>
    <w:rsid w:val="004A1AC9"/>
    <w:rsid w:val="004A2CAD"/>
    <w:rsid w:val="004A5E41"/>
    <w:rsid w:val="004B23D9"/>
    <w:rsid w:val="004B5D67"/>
    <w:rsid w:val="004B5DB6"/>
    <w:rsid w:val="004C37A2"/>
    <w:rsid w:val="004D595B"/>
    <w:rsid w:val="004E2A6A"/>
    <w:rsid w:val="004E334B"/>
    <w:rsid w:val="004F04AD"/>
    <w:rsid w:val="004F3EFB"/>
    <w:rsid w:val="004F67A9"/>
    <w:rsid w:val="00500807"/>
    <w:rsid w:val="00501AF9"/>
    <w:rsid w:val="005039D9"/>
    <w:rsid w:val="00506A23"/>
    <w:rsid w:val="005178E6"/>
    <w:rsid w:val="00540652"/>
    <w:rsid w:val="0055272A"/>
    <w:rsid w:val="005540AD"/>
    <w:rsid w:val="00564C02"/>
    <w:rsid w:val="00566F7B"/>
    <w:rsid w:val="005776CB"/>
    <w:rsid w:val="005920E1"/>
    <w:rsid w:val="00595D7E"/>
    <w:rsid w:val="005A18AF"/>
    <w:rsid w:val="005A7651"/>
    <w:rsid w:val="005B0E4F"/>
    <w:rsid w:val="005C1A00"/>
    <w:rsid w:val="005C3A07"/>
    <w:rsid w:val="005D28C6"/>
    <w:rsid w:val="005D4309"/>
    <w:rsid w:val="005D454E"/>
    <w:rsid w:val="005E42E2"/>
    <w:rsid w:val="005E4E3A"/>
    <w:rsid w:val="005E4EDF"/>
    <w:rsid w:val="0061369E"/>
    <w:rsid w:val="006145FB"/>
    <w:rsid w:val="0062203A"/>
    <w:rsid w:val="0062461F"/>
    <w:rsid w:val="00662C8C"/>
    <w:rsid w:val="006713D6"/>
    <w:rsid w:val="00671476"/>
    <w:rsid w:val="0067448C"/>
    <w:rsid w:val="00677A2D"/>
    <w:rsid w:val="0068202E"/>
    <w:rsid w:val="00693B4A"/>
    <w:rsid w:val="00697437"/>
    <w:rsid w:val="006A648F"/>
    <w:rsid w:val="006A6BA7"/>
    <w:rsid w:val="006A7268"/>
    <w:rsid w:val="006C1ECF"/>
    <w:rsid w:val="006C5DDF"/>
    <w:rsid w:val="006C67D8"/>
    <w:rsid w:val="006D0D8C"/>
    <w:rsid w:val="006D445A"/>
    <w:rsid w:val="006D5FFE"/>
    <w:rsid w:val="006D6297"/>
    <w:rsid w:val="006E02CB"/>
    <w:rsid w:val="006E29EB"/>
    <w:rsid w:val="006E33E7"/>
    <w:rsid w:val="006F3E25"/>
    <w:rsid w:val="00701832"/>
    <w:rsid w:val="007069F1"/>
    <w:rsid w:val="00713973"/>
    <w:rsid w:val="00717D03"/>
    <w:rsid w:val="00727383"/>
    <w:rsid w:val="00733814"/>
    <w:rsid w:val="0073452D"/>
    <w:rsid w:val="007346BB"/>
    <w:rsid w:val="007421B2"/>
    <w:rsid w:val="007432BF"/>
    <w:rsid w:val="00744A79"/>
    <w:rsid w:val="00745D84"/>
    <w:rsid w:val="0075669F"/>
    <w:rsid w:val="00761059"/>
    <w:rsid w:val="0076668B"/>
    <w:rsid w:val="00775CAC"/>
    <w:rsid w:val="00776A1C"/>
    <w:rsid w:val="00783B59"/>
    <w:rsid w:val="0079016D"/>
    <w:rsid w:val="00792CD7"/>
    <w:rsid w:val="007A2710"/>
    <w:rsid w:val="007A5A7F"/>
    <w:rsid w:val="007B196C"/>
    <w:rsid w:val="007B43A1"/>
    <w:rsid w:val="007E0533"/>
    <w:rsid w:val="007E39CA"/>
    <w:rsid w:val="007E56F4"/>
    <w:rsid w:val="007F6688"/>
    <w:rsid w:val="007F7311"/>
    <w:rsid w:val="00812C6B"/>
    <w:rsid w:val="00843ED3"/>
    <w:rsid w:val="008468B1"/>
    <w:rsid w:val="00846B3E"/>
    <w:rsid w:val="00854A17"/>
    <w:rsid w:val="0085774D"/>
    <w:rsid w:val="008607A7"/>
    <w:rsid w:val="008657E5"/>
    <w:rsid w:val="0087727D"/>
    <w:rsid w:val="00887BCD"/>
    <w:rsid w:val="008900CF"/>
    <w:rsid w:val="00891006"/>
    <w:rsid w:val="00893C8E"/>
    <w:rsid w:val="008A295F"/>
    <w:rsid w:val="008A2AF6"/>
    <w:rsid w:val="008A6215"/>
    <w:rsid w:val="008A7BE5"/>
    <w:rsid w:val="008B34A5"/>
    <w:rsid w:val="008C54B3"/>
    <w:rsid w:val="008E59A2"/>
    <w:rsid w:val="008E6709"/>
    <w:rsid w:val="008F18BF"/>
    <w:rsid w:val="008F1ED5"/>
    <w:rsid w:val="009065C7"/>
    <w:rsid w:val="00906DD8"/>
    <w:rsid w:val="00951764"/>
    <w:rsid w:val="00954EF3"/>
    <w:rsid w:val="00956DB4"/>
    <w:rsid w:val="00971468"/>
    <w:rsid w:val="009743AD"/>
    <w:rsid w:val="009743C4"/>
    <w:rsid w:val="0097659C"/>
    <w:rsid w:val="00981428"/>
    <w:rsid w:val="009A2E93"/>
    <w:rsid w:val="009A3568"/>
    <w:rsid w:val="009A44E6"/>
    <w:rsid w:val="009B52EF"/>
    <w:rsid w:val="009C168E"/>
    <w:rsid w:val="009C7938"/>
    <w:rsid w:val="009D2BE6"/>
    <w:rsid w:val="009E4A8D"/>
    <w:rsid w:val="009E7C26"/>
    <w:rsid w:val="009F135C"/>
    <w:rsid w:val="009F405A"/>
    <w:rsid w:val="00A00ACC"/>
    <w:rsid w:val="00A00E39"/>
    <w:rsid w:val="00A0470E"/>
    <w:rsid w:val="00A15DA2"/>
    <w:rsid w:val="00A170BA"/>
    <w:rsid w:val="00A219FC"/>
    <w:rsid w:val="00A21E3B"/>
    <w:rsid w:val="00A2371C"/>
    <w:rsid w:val="00A2680B"/>
    <w:rsid w:val="00A33310"/>
    <w:rsid w:val="00A359BD"/>
    <w:rsid w:val="00A5361C"/>
    <w:rsid w:val="00A608F5"/>
    <w:rsid w:val="00A63250"/>
    <w:rsid w:val="00A64ACC"/>
    <w:rsid w:val="00A7418D"/>
    <w:rsid w:val="00A7561B"/>
    <w:rsid w:val="00A90778"/>
    <w:rsid w:val="00A961CF"/>
    <w:rsid w:val="00AA59CD"/>
    <w:rsid w:val="00AA65E9"/>
    <w:rsid w:val="00AB13A9"/>
    <w:rsid w:val="00AB654A"/>
    <w:rsid w:val="00AC1F31"/>
    <w:rsid w:val="00AC3B19"/>
    <w:rsid w:val="00AC43F8"/>
    <w:rsid w:val="00AE0786"/>
    <w:rsid w:val="00AE67E7"/>
    <w:rsid w:val="00AF5784"/>
    <w:rsid w:val="00AF7459"/>
    <w:rsid w:val="00B01CEC"/>
    <w:rsid w:val="00B03C17"/>
    <w:rsid w:val="00B12174"/>
    <w:rsid w:val="00B1336F"/>
    <w:rsid w:val="00B138B8"/>
    <w:rsid w:val="00B17D0E"/>
    <w:rsid w:val="00B252AC"/>
    <w:rsid w:val="00B25827"/>
    <w:rsid w:val="00B35BA3"/>
    <w:rsid w:val="00B435FE"/>
    <w:rsid w:val="00B43A2E"/>
    <w:rsid w:val="00B46C12"/>
    <w:rsid w:val="00B4718B"/>
    <w:rsid w:val="00B55E68"/>
    <w:rsid w:val="00B57601"/>
    <w:rsid w:val="00B62BA4"/>
    <w:rsid w:val="00B84EB6"/>
    <w:rsid w:val="00B85509"/>
    <w:rsid w:val="00BA0484"/>
    <w:rsid w:val="00BA0A9C"/>
    <w:rsid w:val="00BB0462"/>
    <w:rsid w:val="00BB2779"/>
    <w:rsid w:val="00BB6113"/>
    <w:rsid w:val="00BD15E0"/>
    <w:rsid w:val="00BD7743"/>
    <w:rsid w:val="00C05EBB"/>
    <w:rsid w:val="00C077D8"/>
    <w:rsid w:val="00C07DDE"/>
    <w:rsid w:val="00C10D00"/>
    <w:rsid w:val="00C15221"/>
    <w:rsid w:val="00C210F6"/>
    <w:rsid w:val="00C305C6"/>
    <w:rsid w:val="00C3765C"/>
    <w:rsid w:val="00C4018E"/>
    <w:rsid w:val="00C52EEC"/>
    <w:rsid w:val="00C67FC2"/>
    <w:rsid w:val="00C72917"/>
    <w:rsid w:val="00C81FD4"/>
    <w:rsid w:val="00C827B5"/>
    <w:rsid w:val="00C83D56"/>
    <w:rsid w:val="00C8431C"/>
    <w:rsid w:val="00C85B61"/>
    <w:rsid w:val="00C87C3E"/>
    <w:rsid w:val="00C9022E"/>
    <w:rsid w:val="00C92C23"/>
    <w:rsid w:val="00CA190D"/>
    <w:rsid w:val="00CB43D0"/>
    <w:rsid w:val="00CC486E"/>
    <w:rsid w:val="00CC76A5"/>
    <w:rsid w:val="00CD243F"/>
    <w:rsid w:val="00CD759F"/>
    <w:rsid w:val="00CE5C67"/>
    <w:rsid w:val="00CE79D3"/>
    <w:rsid w:val="00CF0E68"/>
    <w:rsid w:val="00CF51AF"/>
    <w:rsid w:val="00CF5511"/>
    <w:rsid w:val="00CF6F46"/>
    <w:rsid w:val="00D03B2A"/>
    <w:rsid w:val="00D1198F"/>
    <w:rsid w:val="00D31A10"/>
    <w:rsid w:val="00D32D85"/>
    <w:rsid w:val="00D46852"/>
    <w:rsid w:val="00D62C82"/>
    <w:rsid w:val="00D65315"/>
    <w:rsid w:val="00D67A54"/>
    <w:rsid w:val="00D80E20"/>
    <w:rsid w:val="00D819E4"/>
    <w:rsid w:val="00D82BB4"/>
    <w:rsid w:val="00D83F37"/>
    <w:rsid w:val="00D964CC"/>
    <w:rsid w:val="00D9762A"/>
    <w:rsid w:val="00D97882"/>
    <w:rsid w:val="00DB2F2C"/>
    <w:rsid w:val="00DC5F54"/>
    <w:rsid w:val="00DD1F6D"/>
    <w:rsid w:val="00DD3C3D"/>
    <w:rsid w:val="00DD49E8"/>
    <w:rsid w:val="00DE0351"/>
    <w:rsid w:val="00DE38E7"/>
    <w:rsid w:val="00E04184"/>
    <w:rsid w:val="00E14938"/>
    <w:rsid w:val="00E1586A"/>
    <w:rsid w:val="00E15D55"/>
    <w:rsid w:val="00E20DA7"/>
    <w:rsid w:val="00E23F38"/>
    <w:rsid w:val="00E25805"/>
    <w:rsid w:val="00E2743A"/>
    <w:rsid w:val="00E357AB"/>
    <w:rsid w:val="00E36CE3"/>
    <w:rsid w:val="00E4187A"/>
    <w:rsid w:val="00E42A17"/>
    <w:rsid w:val="00E526A7"/>
    <w:rsid w:val="00E52E07"/>
    <w:rsid w:val="00E655AB"/>
    <w:rsid w:val="00E74D99"/>
    <w:rsid w:val="00E81DF2"/>
    <w:rsid w:val="00E826B5"/>
    <w:rsid w:val="00E83F5D"/>
    <w:rsid w:val="00E95721"/>
    <w:rsid w:val="00E9632A"/>
    <w:rsid w:val="00EA62B8"/>
    <w:rsid w:val="00EA7E26"/>
    <w:rsid w:val="00EB56C3"/>
    <w:rsid w:val="00EC35D5"/>
    <w:rsid w:val="00EC6414"/>
    <w:rsid w:val="00ED2498"/>
    <w:rsid w:val="00EE14D1"/>
    <w:rsid w:val="00EE4D79"/>
    <w:rsid w:val="00EF1304"/>
    <w:rsid w:val="00EF4037"/>
    <w:rsid w:val="00F006D4"/>
    <w:rsid w:val="00F00DD8"/>
    <w:rsid w:val="00F13F31"/>
    <w:rsid w:val="00F23ACD"/>
    <w:rsid w:val="00F24F99"/>
    <w:rsid w:val="00F263EF"/>
    <w:rsid w:val="00F27986"/>
    <w:rsid w:val="00F3500C"/>
    <w:rsid w:val="00F409F2"/>
    <w:rsid w:val="00F5204B"/>
    <w:rsid w:val="00F54BE8"/>
    <w:rsid w:val="00F551C5"/>
    <w:rsid w:val="00F55355"/>
    <w:rsid w:val="00F57128"/>
    <w:rsid w:val="00F5749E"/>
    <w:rsid w:val="00F60367"/>
    <w:rsid w:val="00F61457"/>
    <w:rsid w:val="00F67B8A"/>
    <w:rsid w:val="00F75981"/>
    <w:rsid w:val="00F77F7F"/>
    <w:rsid w:val="00F806AB"/>
    <w:rsid w:val="00F90390"/>
    <w:rsid w:val="00FA42DD"/>
    <w:rsid w:val="00FB255F"/>
    <w:rsid w:val="00FB3A90"/>
    <w:rsid w:val="00FB5037"/>
    <w:rsid w:val="00FB51B5"/>
    <w:rsid w:val="00FB6FB9"/>
    <w:rsid w:val="00FC2580"/>
    <w:rsid w:val="00FC7AFC"/>
    <w:rsid w:val="00FD1D99"/>
    <w:rsid w:val="00FD7234"/>
    <w:rsid w:val="00FD7839"/>
    <w:rsid w:val="00FE0A2A"/>
    <w:rsid w:val="00FE0C1A"/>
    <w:rsid w:val="00FE1A08"/>
    <w:rsid w:val="00FE2978"/>
    <w:rsid w:val="00FE36B6"/>
    <w:rsid w:val="00FF579C"/>
    <w:rsid w:val="00FF6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F3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38B8"/>
    <w:rPr>
      <w:rFonts w:ascii="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rsid w:val="00B138B8"/>
    <w:pPr>
      <w:ind w:firstLine="720"/>
      <w:jc w:val="both"/>
    </w:pPr>
  </w:style>
  <w:style w:type="character" w:customStyle="1" w:styleId="ZkladntextodsazenChar">
    <w:name w:val="Základní text odsazený Char"/>
    <w:link w:val="Zkladntextodsazen"/>
    <w:uiPriority w:val="99"/>
    <w:semiHidden/>
    <w:rsid w:val="00A859D8"/>
    <w:rPr>
      <w:rFonts w:ascii="Times New Roman" w:hAnsi="Times New Roman" w:cs="Times New Roman"/>
    </w:rPr>
  </w:style>
  <w:style w:type="paragraph" w:customStyle="1" w:styleId="ZkladntextIMP">
    <w:name w:val="Základní text_IMP"/>
    <w:basedOn w:val="NormlnIMP"/>
    <w:rsid w:val="00B138B8"/>
    <w:pPr>
      <w:spacing w:line="240" w:lineRule="auto"/>
    </w:pPr>
    <w:rPr>
      <w:rFonts w:ascii="Arial" w:hAnsi="Arial"/>
      <w:sz w:val="36"/>
    </w:rPr>
  </w:style>
  <w:style w:type="paragraph" w:customStyle="1" w:styleId="Odstavec">
    <w:name w:val="Odstavec"/>
    <w:basedOn w:val="ZkladntextIMP"/>
    <w:rsid w:val="00B138B8"/>
    <w:pPr>
      <w:spacing w:after="115"/>
      <w:ind w:firstLine="480"/>
    </w:pPr>
  </w:style>
  <w:style w:type="paragraph" w:customStyle="1" w:styleId="Poznmka">
    <w:name w:val="Poznámka"/>
    <w:basedOn w:val="ZkladntextIMP"/>
    <w:rsid w:val="00B138B8"/>
    <w:pPr>
      <w:spacing w:line="230" w:lineRule="auto"/>
    </w:pPr>
    <w:rPr>
      <w:i/>
      <w:sz w:val="20"/>
    </w:rPr>
  </w:style>
  <w:style w:type="paragraph" w:customStyle="1" w:styleId="Nadpis">
    <w:name w:val="Nadpis"/>
    <w:basedOn w:val="ZkladntextIMP"/>
    <w:next w:val="Odstavec"/>
    <w:rsid w:val="00B138B8"/>
    <w:pPr>
      <w:spacing w:before="360" w:after="180"/>
    </w:pPr>
    <w:rPr>
      <w:sz w:val="40"/>
    </w:rPr>
  </w:style>
  <w:style w:type="paragraph" w:customStyle="1" w:styleId="Stnovannadpis">
    <w:name w:val="Stínovaný nadpis"/>
    <w:basedOn w:val="Nadpis"/>
    <w:next w:val="Odstavec"/>
    <w:rsid w:val="00B138B8"/>
    <w:pPr>
      <w:shd w:val="solid" w:color="auto" w:fill="auto"/>
      <w:jc w:val="center"/>
    </w:pPr>
    <w:rPr>
      <w:b/>
      <w:color w:val="FFFFFF"/>
      <w:sz w:val="36"/>
    </w:rPr>
  </w:style>
  <w:style w:type="paragraph" w:customStyle="1" w:styleId="SeznamsodrkamiIMP">
    <w:name w:val="Seznam s odrážkami_IMP"/>
    <w:basedOn w:val="ZkladntextIMP"/>
    <w:rsid w:val="00B138B8"/>
    <w:pPr>
      <w:spacing w:line="230" w:lineRule="auto"/>
    </w:pPr>
  </w:style>
  <w:style w:type="paragraph" w:customStyle="1" w:styleId="Seznamoslovan">
    <w:name w:val="Seznam očíslovaný"/>
    <w:basedOn w:val="ZkladntextIMP"/>
    <w:rsid w:val="00B138B8"/>
    <w:pPr>
      <w:spacing w:line="230" w:lineRule="auto"/>
    </w:pPr>
  </w:style>
  <w:style w:type="paragraph" w:customStyle="1" w:styleId="Import0">
    <w:name w:val="Import 0"/>
    <w:basedOn w:val="Normln"/>
    <w:rsid w:val="00B138B8"/>
    <w:pPr>
      <w:suppressAutoHyphens/>
      <w:spacing w:line="276" w:lineRule="auto"/>
    </w:pPr>
    <w:rPr>
      <w:rFonts w:ascii="Courier New" w:hAnsi="Courier New"/>
      <w:sz w:val="24"/>
    </w:rPr>
  </w:style>
  <w:style w:type="paragraph" w:customStyle="1" w:styleId="NormlnIMP">
    <w:name w:val="Normální_IMP"/>
    <w:basedOn w:val="Normln"/>
    <w:rsid w:val="00B138B8"/>
    <w:pPr>
      <w:suppressAutoHyphens/>
      <w:spacing w:line="276" w:lineRule="auto"/>
    </w:pPr>
    <w:rPr>
      <w:sz w:val="24"/>
    </w:rPr>
  </w:style>
  <w:style w:type="paragraph" w:customStyle="1" w:styleId="Nadpis1IMP">
    <w:name w:val="Nadpis 1_IMP"/>
    <w:basedOn w:val="NormlnIMP"/>
    <w:next w:val="NormlnIMP"/>
    <w:rsid w:val="00B138B8"/>
    <w:pPr>
      <w:spacing w:line="240" w:lineRule="auto"/>
    </w:pPr>
    <w:rPr>
      <w:rFonts w:ascii="Arial" w:hAnsi="Arial"/>
      <w:b/>
      <w:sz w:val="40"/>
    </w:rPr>
  </w:style>
  <w:style w:type="paragraph" w:customStyle="1" w:styleId="Nadpis2IMP">
    <w:name w:val="Nadpis 2_IMP"/>
    <w:basedOn w:val="NormlnIMP"/>
    <w:next w:val="NormlnIMP"/>
    <w:rsid w:val="00B138B8"/>
    <w:rPr>
      <w:b/>
    </w:rPr>
  </w:style>
  <w:style w:type="paragraph" w:customStyle="1" w:styleId="StandardnpsmoodstavceIMP">
    <w:name w:val="Standardní písmo odstavce_IMP"/>
    <w:basedOn w:val="Normln"/>
    <w:rsid w:val="00B138B8"/>
    <w:pPr>
      <w:suppressAutoHyphens/>
      <w:spacing w:line="276" w:lineRule="auto"/>
    </w:pPr>
    <w:rPr>
      <w:sz w:val="24"/>
    </w:rPr>
  </w:style>
  <w:style w:type="paragraph" w:styleId="Zkladntext2">
    <w:name w:val="Body Text 2"/>
    <w:basedOn w:val="NormlnIMP"/>
    <w:link w:val="Zkladntext2Char"/>
    <w:uiPriority w:val="99"/>
    <w:rsid w:val="00B138B8"/>
    <w:pPr>
      <w:spacing w:line="240" w:lineRule="auto"/>
    </w:pPr>
    <w:rPr>
      <w:sz w:val="20"/>
    </w:rPr>
  </w:style>
  <w:style w:type="character" w:customStyle="1" w:styleId="Zkladntext2Char">
    <w:name w:val="Základní text 2 Char"/>
    <w:link w:val="Zkladntext2"/>
    <w:uiPriority w:val="99"/>
    <w:semiHidden/>
    <w:rsid w:val="00A859D8"/>
    <w:rPr>
      <w:rFonts w:ascii="Times New Roman" w:hAnsi="Times New Roman" w:cs="Times New Roman"/>
    </w:rPr>
  </w:style>
  <w:style w:type="paragraph" w:styleId="Zkladntext3">
    <w:name w:val="Body Text 3"/>
    <w:basedOn w:val="NormlnIMP"/>
    <w:link w:val="Zkladntext3Char"/>
    <w:uiPriority w:val="99"/>
    <w:rsid w:val="00B138B8"/>
    <w:pPr>
      <w:spacing w:line="240" w:lineRule="auto"/>
    </w:pPr>
    <w:rPr>
      <w:sz w:val="16"/>
      <w:szCs w:val="16"/>
    </w:rPr>
  </w:style>
  <w:style w:type="character" w:customStyle="1" w:styleId="Zkladntext3Char">
    <w:name w:val="Základní text 3 Char"/>
    <w:link w:val="Zkladntext3"/>
    <w:uiPriority w:val="99"/>
    <w:semiHidden/>
    <w:rsid w:val="00A859D8"/>
    <w:rPr>
      <w:rFonts w:ascii="Times New Roman" w:hAnsi="Times New Roman" w:cs="Times New Roman"/>
      <w:sz w:val="16"/>
      <w:szCs w:val="16"/>
    </w:rPr>
  </w:style>
  <w:style w:type="paragraph" w:customStyle="1" w:styleId="ZhlavIMP">
    <w:name w:val="Záhlaví_IMP"/>
    <w:basedOn w:val="NormlnIMP"/>
    <w:rsid w:val="00B138B8"/>
    <w:pPr>
      <w:tabs>
        <w:tab w:val="center" w:pos="4536"/>
        <w:tab w:val="right" w:pos="9072"/>
      </w:tabs>
    </w:pPr>
  </w:style>
  <w:style w:type="paragraph" w:customStyle="1" w:styleId="ZpatIMP">
    <w:name w:val="Zápatí_IMP"/>
    <w:basedOn w:val="NormlnIMP"/>
    <w:rsid w:val="00B138B8"/>
    <w:pPr>
      <w:tabs>
        <w:tab w:val="center" w:pos="4536"/>
        <w:tab w:val="right" w:pos="9072"/>
      </w:tabs>
      <w:spacing w:line="240" w:lineRule="auto"/>
    </w:pPr>
    <w:rPr>
      <w:color w:val="000000"/>
      <w:sz w:val="16"/>
    </w:rPr>
  </w:style>
  <w:style w:type="paragraph" w:styleId="Zhlav">
    <w:name w:val="header"/>
    <w:basedOn w:val="Normln"/>
    <w:link w:val="ZhlavChar"/>
    <w:uiPriority w:val="99"/>
    <w:rsid w:val="00B138B8"/>
    <w:pPr>
      <w:tabs>
        <w:tab w:val="center" w:pos="4536"/>
        <w:tab w:val="right" w:pos="9072"/>
      </w:tabs>
    </w:pPr>
  </w:style>
  <w:style w:type="character" w:customStyle="1" w:styleId="ZhlavChar">
    <w:name w:val="Záhlaví Char"/>
    <w:link w:val="Zhlav"/>
    <w:uiPriority w:val="99"/>
    <w:semiHidden/>
    <w:rsid w:val="00A859D8"/>
    <w:rPr>
      <w:rFonts w:ascii="Times New Roman" w:hAnsi="Times New Roman" w:cs="Times New Roman"/>
    </w:rPr>
  </w:style>
  <w:style w:type="paragraph" w:styleId="Zpat">
    <w:name w:val="footer"/>
    <w:basedOn w:val="Normln"/>
    <w:link w:val="ZpatChar"/>
    <w:uiPriority w:val="99"/>
    <w:rsid w:val="00B138B8"/>
    <w:pPr>
      <w:tabs>
        <w:tab w:val="center" w:pos="4536"/>
        <w:tab w:val="right" w:pos="9072"/>
      </w:tabs>
    </w:pPr>
  </w:style>
  <w:style w:type="character" w:customStyle="1" w:styleId="ZpatChar">
    <w:name w:val="Zápatí Char"/>
    <w:link w:val="Zpat"/>
    <w:uiPriority w:val="99"/>
    <w:rsid w:val="00A859D8"/>
    <w:rPr>
      <w:rFonts w:ascii="Times New Roman" w:hAnsi="Times New Roman" w:cs="Times New Roman"/>
    </w:rPr>
  </w:style>
  <w:style w:type="character" w:styleId="slostrnky">
    <w:name w:val="page number"/>
    <w:uiPriority w:val="99"/>
    <w:rsid w:val="00B138B8"/>
    <w:rPr>
      <w:rFonts w:cs="Times New Roman"/>
    </w:rPr>
  </w:style>
  <w:style w:type="paragraph" w:customStyle="1" w:styleId="Nadpis2">
    <w:name w:val="Nadpis 2~"/>
    <w:basedOn w:val="Normln"/>
    <w:rsid w:val="00713973"/>
    <w:pPr>
      <w:suppressAutoHyphens/>
      <w:overflowPunct w:val="0"/>
      <w:autoSpaceDE w:val="0"/>
      <w:autoSpaceDN w:val="0"/>
      <w:adjustRightInd w:val="0"/>
      <w:spacing w:line="192" w:lineRule="auto"/>
      <w:jc w:val="both"/>
    </w:pPr>
    <w:rPr>
      <w:b/>
      <w:sz w:val="24"/>
    </w:rPr>
  </w:style>
  <w:style w:type="character" w:styleId="Hypertextovodkaz">
    <w:name w:val="Hyperlink"/>
    <w:uiPriority w:val="99"/>
    <w:rsid w:val="00B138B8"/>
    <w:rPr>
      <w:rFonts w:ascii="Times New Roman" w:hAnsi="Times New Roman" w:cs="Times New Roman"/>
      <w:color w:val="auto"/>
      <w:sz w:val="20"/>
      <w:u w:val="none"/>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44372E"/>
    <w:pPr>
      <w:spacing w:after="200" w:line="276" w:lineRule="auto"/>
      <w:ind w:left="720"/>
      <w:contextualSpacing/>
    </w:pPr>
    <w:rPr>
      <w:rFonts w:ascii="Calibri" w:hAnsi="Calibri"/>
      <w:sz w:val="22"/>
      <w:szCs w:val="22"/>
      <w:lang w:eastAsia="en-US"/>
    </w:rPr>
  </w:style>
  <w:style w:type="paragraph" w:customStyle="1" w:styleId="NormlnIMP0">
    <w:name w:val="Normální_IMP~0"/>
    <w:basedOn w:val="Normln"/>
    <w:rsid w:val="00432917"/>
    <w:pPr>
      <w:suppressAutoHyphens/>
      <w:overflowPunct w:val="0"/>
      <w:autoSpaceDE w:val="0"/>
      <w:autoSpaceDN w:val="0"/>
      <w:adjustRightInd w:val="0"/>
      <w:spacing w:line="208" w:lineRule="auto"/>
    </w:pPr>
  </w:style>
  <w:style w:type="paragraph" w:customStyle="1" w:styleId="NormlnIMP00">
    <w:name w:val="Normální_IMP~0~0"/>
    <w:basedOn w:val="Normln"/>
    <w:rsid w:val="008657E5"/>
    <w:pPr>
      <w:suppressAutoHyphens/>
      <w:overflowPunct w:val="0"/>
      <w:autoSpaceDE w:val="0"/>
      <w:autoSpaceDN w:val="0"/>
      <w:adjustRightInd w:val="0"/>
      <w:spacing w:line="200" w:lineRule="auto"/>
      <w:textAlignment w:val="baseline"/>
    </w:pPr>
    <w:rPr>
      <w:sz w:val="24"/>
    </w:rPr>
  </w:style>
  <w:style w:type="paragraph" w:styleId="Zkladntext">
    <w:name w:val="Body Text"/>
    <w:basedOn w:val="Normln"/>
    <w:link w:val="ZkladntextChar"/>
    <w:uiPriority w:val="99"/>
    <w:unhideWhenUsed/>
    <w:rsid w:val="00D67A54"/>
    <w:pPr>
      <w:spacing w:after="120"/>
    </w:pPr>
  </w:style>
  <w:style w:type="character" w:customStyle="1" w:styleId="ZkladntextChar">
    <w:name w:val="Základní text Char"/>
    <w:link w:val="Zkladntext"/>
    <w:uiPriority w:val="99"/>
    <w:rsid w:val="00D67A54"/>
    <w:rPr>
      <w:rFonts w:ascii="Times New Roman" w:hAnsi="Times New Roman" w:cs="Times New Roman"/>
    </w:rPr>
  </w:style>
  <w:style w:type="paragraph" w:styleId="Textbubliny">
    <w:name w:val="Balloon Text"/>
    <w:basedOn w:val="Normln"/>
    <w:link w:val="TextbublinyChar"/>
    <w:uiPriority w:val="99"/>
    <w:semiHidden/>
    <w:unhideWhenUsed/>
    <w:rsid w:val="00FE0C1A"/>
    <w:rPr>
      <w:rFonts w:ascii="Tahoma" w:hAnsi="Tahoma"/>
      <w:sz w:val="16"/>
      <w:szCs w:val="16"/>
    </w:rPr>
  </w:style>
  <w:style w:type="character" w:customStyle="1" w:styleId="TextbublinyChar">
    <w:name w:val="Text bubliny Char"/>
    <w:link w:val="Textbubliny"/>
    <w:uiPriority w:val="99"/>
    <w:semiHidden/>
    <w:rsid w:val="00FE0C1A"/>
    <w:rPr>
      <w:rFonts w:ascii="Tahoma" w:hAnsi="Tahoma" w:cs="Tahoma"/>
      <w:sz w:val="16"/>
      <w:szCs w:val="16"/>
    </w:rPr>
  </w:style>
  <w:style w:type="table" w:styleId="Mkatabulky">
    <w:name w:val="Table Grid"/>
    <w:basedOn w:val="Normlntabulka"/>
    <w:uiPriority w:val="59"/>
    <w:unhideWhenUsed/>
    <w:rsid w:val="00D9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A44E6"/>
    <w:rPr>
      <w:sz w:val="16"/>
      <w:szCs w:val="16"/>
    </w:rPr>
  </w:style>
  <w:style w:type="paragraph" w:styleId="Textkomente">
    <w:name w:val="annotation text"/>
    <w:basedOn w:val="Normln"/>
    <w:link w:val="TextkomenteChar"/>
    <w:uiPriority w:val="99"/>
    <w:semiHidden/>
    <w:unhideWhenUsed/>
    <w:rsid w:val="009A44E6"/>
  </w:style>
  <w:style w:type="character" w:customStyle="1" w:styleId="TextkomenteChar">
    <w:name w:val="Text komentáře Char"/>
    <w:basedOn w:val="Standardnpsmoodstavce"/>
    <w:link w:val="Textkomente"/>
    <w:uiPriority w:val="99"/>
    <w:semiHidden/>
    <w:rsid w:val="009A44E6"/>
    <w:rPr>
      <w:rFonts w:ascii="Times New Roman" w:hAnsi="Times New Roman" w:cs="Times New Roman"/>
    </w:rPr>
  </w:style>
  <w:style w:type="paragraph" w:styleId="Pedmtkomente">
    <w:name w:val="annotation subject"/>
    <w:basedOn w:val="Textkomente"/>
    <w:next w:val="Textkomente"/>
    <w:link w:val="PedmtkomenteChar"/>
    <w:uiPriority w:val="99"/>
    <w:semiHidden/>
    <w:unhideWhenUsed/>
    <w:rsid w:val="009A44E6"/>
    <w:rPr>
      <w:b/>
      <w:bCs/>
    </w:rPr>
  </w:style>
  <w:style w:type="character" w:customStyle="1" w:styleId="PedmtkomenteChar">
    <w:name w:val="Předmět komentáře Char"/>
    <w:basedOn w:val="TextkomenteChar"/>
    <w:link w:val="Pedmtkomente"/>
    <w:uiPriority w:val="99"/>
    <w:semiHidden/>
    <w:rsid w:val="009A44E6"/>
    <w:rPr>
      <w:rFonts w:ascii="Times New Roman" w:hAnsi="Times New Roman" w:cs="Times New Roman"/>
      <w:b/>
      <w:bCs/>
    </w:rPr>
  </w:style>
  <w:style w:type="paragraph" w:styleId="Bezmezer">
    <w:name w:val="No Spacing"/>
    <w:uiPriority w:val="1"/>
    <w:qFormat/>
    <w:rsid w:val="0014534A"/>
    <w:rPr>
      <w:rFonts w:ascii="Times New Roman" w:hAnsi="Times New Roman" w:cs="Times New Roman"/>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5B0E4F"/>
    <w:rPr>
      <w:rFonts w:ascii="Calibri" w:hAnsi="Calibri" w:cs="Times New Roman"/>
      <w:sz w:val="22"/>
      <w:szCs w:val="22"/>
      <w:lang w:eastAsia="en-US"/>
    </w:rPr>
  </w:style>
  <w:style w:type="paragraph" w:customStyle="1" w:styleId="text">
    <w:name w:val="text"/>
    <w:rsid w:val="00E9632A"/>
    <w:pPr>
      <w:widowControl w:val="0"/>
      <w:spacing w:before="240" w:line="240" w:lineRule="exact"/>
      <w:jc w:val="both"/>
    </w:pPr>
    <w:rPr>
      <w:snapToGrid w:val="0"/>
      <w:sz w:val="24"/>
      <w:szCs w:val="24"/>
      <w:lang w:eastAsia="en-US"/>
    </w:rPr>
  </w:style>
  <w:style w:type="paragraph" w:styleId="Textpoznpodarou">
    <w:name w:val="footnote text"/>
    <w:basedOn w:val="Normln"/>
    <w:link w:val="TextpoznpodarouChar"/>
    <w:uiPriority w:val="99"/>
    <w:semiHidden/>
    <w:unhideWhenUsed/>
    <w:rsid w:val="006A648F"/>
  </w:style>
  <w:style w:type="character" w:customStyle="1" w:styleId="TextpoznpodarouChar">
    <w:name w:val="Text pozn. pod čarou Char"/>
    <w:basedOn w:val="Standardnpsmoodstavce"/>
    <w:link w:val="Textpoznpodarou"/>
    <w:uiPriority w:val="99"/>
    <w:semiHidden/>
    <w:rsid w:val="006A648F"/>
    <w:rPr>
      <w:rFonts w:ascii="Times New Roman" w:hAnsi="Times New Roman" w:cs="Times New Roman"/>
    </w:rPr>
  </w:style>
  <w:style w:type="character" w:styleId="Znakapoznpodarou">
    <w:name w:val="footnote reference"/>
    <w:basedOn w:val="Standardnpsmoodstavce"/>
    <w:uiPriority w:val="99"/>
    <w:unhideWhenUsed/>
    <w:rsid w:val="006A648F"/>
    <w:rPr>
      <w:vertAlign w:val="superscript"/>
    </w:rPr>
  </w:style>
  <w:style w:type="paragraph" w:styleId="Zkladntextodsazen3">
    <w:name w:val="Body Text Indent 3"/>
    <w:basedOn w:val="Normln"/>
    <w:link w:val="Zkladntextodsazen3Char"/>
    <w:unhideWhenUsed/>
    <w:rsid w:val="007069F1"/>
    <w:pPr>
      <w:spacing w:after="120"/>
      <w:ind w:left="283"/>
    </w:pPr>
    <w:rPr>
      <w:sz w:val="16"/>
      <w:szCs w:val="16"/>
    </w:rPr>
  </w:style>
  <w:style w:type="character" w:customStyle="1" w:styleId="Zkladntextodsazen3Char">
    <w:name w:val="Základní text odsazený 3 Char"/>
    <w:basedOn w:val="Standardnpsmoodstavce"/>
    <w:link w:val="Zkladntextodsazen3"/>
    <w:rsid w:val="007069F1"/>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7092">
      <w:marLeft w:val="0"/>
      <w:marRight w:val="0"/>
      <w:marTop w:val="0"/>
      <w:marBottom w:val="0"/>
      <w:divBdr>
        <w:top w:val="none" w:sz="0" w:space="0" w:color="auto"/>
        <w:left w:val="none" w:sz="0" w:space="0" w:color="auto"/>
        <w:bottom w:val="none" w:sz="0" w:space="0" w:color="auto"/>
        <w:right w:val="none" w:sz="0" w:space="0" w:color="auto"/>
      </w:divBdr>
    </w:div>
    <w:div w:id="441605923">
      <w:bodyDiv w:val="1"/>
      <w:marLeft w:val="0"/>
      <w:marRight w:val="0"/>
      <w:marTop w:val="0"/>
      <w:marBottom w:val="0"/>
      <w:divBdr>
        <w:top w:val="none" w:sz="0" w:space="0" w:color="auto"/>
        <w:left w:val="none" w:sz="0" w:space="0" w:color="auto"/>
        <w:bottom w:val="none" w:sz="0" w:space="0" w:color="auto"/>
        <w:right w:val="none" w:sz="0" w:space="0" w:color="auto"/>
      </w:divBdr>
    </w:div>
    <w:div w:id="514199154">
      <w:bodyDiv w:val="1"/>
      <w:marLeft w:val="0"/>
      <w:marRight w:val="0"/>
      <w:marTop w:val="0"/>
      <w:marBottom w:val="0"/>
      <w:divBdr>
        <w:top w:val="none" w:sz="0" w:space="0" w:color="auto"/>
        <w:left w:val="none" w:sz="0" w:space="0" w:color="auto"/>
        <w:bottom w:val="none" w:sz="0" w:space="0" w:color="auto"/>
        <w:right w:val="none" w:sz="0" w:space="0" w:color="auto"/>
      </w:divBdr>
    </w:div>
    <w:div w:id="883448843">
      <w:bodyDiv w:val="1"/>
      <w:marLeft w:val="0"/>
      <w:marRight w:val="0"/>
      <w:marTop w:val="0"/>
      <w:marBottom w:val="0"/>
      <w:divBdr>
        <w:top w:val="none" w:sz="0" w:space="0" w:color="auto"/>
        <w:left w:val="none" w:sz="0" w:space="0" w:color="auto"/>
        <w:bottom w:val="none" w:sz="0" w:space="0" w:color="auto"/>
        <w:right w:val="none" w:sz="0" w:space="0" w:color="auto"/>
      </w:divBdr>
    </w:div>
    <w:div w:id="1146313027">
      <w:bodyDiv w:val="1"/>
      <w:marLeft w:val="0"/>
      <w:marRight w:val="0"/>
      <w:marTop w:val="0"/>
      <w:marBottom w:val="0"/>
      <w:divBdr>
        <w:top w:val="none" w:sz="0" w:space="0" w:color="auto"/>
        <w:left w:val="none" w:sz="0" w:space="0" w:color="auto"/>
        <w:bottom w:val="none" w:sz="0" w:space="0" w:color="auto"/>
        <w:right w:val="none" w:sz="0" w:space="0" w:color="auto"/>
      </w:divBdr>
    </w:div>
    <w:div w:id="1190528874">
      <w:bodyDiv w:val="1"/>
      <w:marLeft w:val="0"/>
      <w:marRight w:val="0"/>
      <w:marTop w:val="0"/>
      <w:marBottom w:val="0"/>
      <w:divBdr>
        <w:top w:val="none" w:sz="0" w:space="0" w:color="auto"/>
        <w:left w:val="none" w:sz="0" w:space="0" w:color="auto"/>
        <w:bottom w:val="none" w:sz="0" w:space="0" w:color="auto"/>
        <w:right w:val="none" w:sz="0" w:space="0" w:color="auto"/>
      </w:divBdr>
    </w:div>
    <w:div w:id="1367563472">
      <w:bodyDiv w:val="1"/>
      <w:marLeft w:val="0"/>
      <w:marRight w:val="0"/>
      <w:marTop w:val="0"/>
      <w:marBottom w:val="0"/>
      <w:divBdr>
        <w:top w:val="none" w:sz="0" w:space="0" w:color="auto"/>
        <w:left w:val="none" w:sz="0" w:space="0" w:color="auto"/>
        <w:bottom w:val="none" w:sz="0" w:space="0" w:color="auto"/>
        <w:right w:val="none" w:sz="0" w:space="0" w:color="auto"/>
      </w:divBdr>
    </w:div>
    <w:div w:id="1372849418">
      <w:bodyDiv w:val="1"/>
      <w:marLeft w:val="0"/>
      <w:marRight w:val="0"/>
      <w:marTop w:val="0"/>
      <w:marBottom w:val="0"/>
      <w:divBdr>
        <w:top w:val="none" w:sz="0" w:space="0" w:color="auto"/>
        <w:left w:val="none" w:sz="0" w:space="0" w:color="auto"/>
        <w:bottom w:val="none" w:sz="0" w:space="0" w:color="auto"/>
        <w:right w:val="none" w:sz="0" w:space="0" w:color="auto"/>
      </w:divBdr>
    </w:div>
    <w:div w:id="1615014548">
      <w:bodyDiv w:val="1"/>
      <w:marLeft w:val="0"/>
      <w:marRight w:val="0"/>
      <w:marTop w:val="0"/>
      <w:marBottom w:val="0"/>
      <w:divBdr>
        <w:top w:val="none" w:sz="0" w:space="0" w:color="auto"/>
        <w:left w:val="none" w:sz="0" w:space="0" w:color="auto"/>
        <w:bottom w:val="none" w:sz="0" w:space="0" w:color="auto"/>
        <w:right w:val="none" w:sz="0" w:space="0" w:color="auto"/>
      </w:divBdr>
    </w:div>
    <w:div w:id="1655060480">
      <w:bodyDiv w:val="1"/>
      <w:marLeft w:val="0"/>
      <w:marRight w:val="0"/>
      <w:marTop w:val="0"/>
      <w:marBottom w:val="0"/>
      <w:divBdr>
        <w:top w:val="none" w:sz="0" w:space="0" w:color="auto"/>
        <w:left w:val="none" w:sz="0" w:space="0" w:color="auto"/>
        <w:bottom w:val="none" w:sz="0" w:space="0" w:color="auto"/>
        <w:right w:val="none" w:sz="0" w:space="0" w:color="auto"/>
      </w:divBdr>
    </w:div>
    <w:div w:id="19446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BC04-22D5-44FD-9771-5E8ABF41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4957</Characters>
  <Application>Microsoft Office Word</Application>
  <DocSecurity>8</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2023-08-22T11:36:00Z</dcterms:created>
  <dcterms:modified xsi:type="dcterms:W3CDTF">2023-09-22T07:09:00Z</dcterms:modified>
</cp:coreProperties>
</file>